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9B" w:rsidRPr="0092449B" w:rsidRDefault="00F4400F" w:rsidP="0026206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Activity on Cellular R</w:t>
      </w:r>
      <w:r w:rsidR="0092449B" w:rsidRPr="0092449B">
        <w:rPr>
          <w:rFonts w:asciiTheme="minorHAnsi" w:hAnsiTheme="minorHAnsi"/>
          <w:b/>
        </w:rPr>
        <w:t>espiration and Photosynthesis</w:t>
      </w:r>
    </w:p>
    <w:p w:rsidR="0092449B" w:rsidRDefault="0092449B" w:rsidP="0092449B">
      <w:pPr>
        <w:rPr>
          <w:rFonts w:asciiTheme="minorHAnsi" w:hAnsiTheme="minorHAnsi"/>
          <w:sz w:val="22"/>
          <w:szCs w:val="22"/>
        </w:rPr>
      </w:pPr>
    </w:p>
    <w:p w:rsidR="00632A8D" w:rsidRDefault="00632A8D" w:rsidP="0092449B">
      <w:pPr>
        <w:rPr>
          <w:rFonts w:asciiTheme="minorHAnsi" w:hAnsiTheme="minorHAnsi"/>
          <w:sz w:val="22"/>
          <w:szCs w:val="22"/>
        </w:rPr>
      </w:pPr>
    </w:p>
    <w:p w:rsidR="0092449B" w:rsidRDefault="0092449B" w:rsidP="0092449B">
      <w:pPr>
        <w:rPr>
          <w:rFonts w:asciiTheme="minorHAnsi" w:hAnsiTheme="minorHAnsi"/>
          <w:sz w:val="22"/>
          <w:szCs w:val="22"/>
        </w:rPr>
      </w:pPr>
      <w:r w:rsidRPr="002745B2">
        <w:rPr>
          <w:rFonts w:asciiTheme="minorHAnsi" w:hAnsiTheme="minorHAnsi"/>
          <w:b/>
          <w:sz w:val="22"/>
          <w:szCs w:val="22"/>
        </w:rPr>
        <w:t>Learning Outcome:</w:t>
      </w:r>
      <w:r w:rsidRPr="0092449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Analyze </w:t>
      </w:r>
      <w:r w:rsidR="00A675E0">
        <w:rPr>
          <w:rFonts w:asciiTheme="minorHAnsi" w:hAnsiTheme="minorHAnsi"/>
          <w:sz w:val="22"/>
          <w:szCs w:val="22"/>
        </w:rPr>
        <w:t xml:space="preserve">how </w:t>
      </w:r>
      <w:r>
        <w:rPr>
          <w:rFonts w:asciiTheme="minorHAnsi" w:hAnsiTheme="minorHAnsi"/>
          <w:sz w:val="22"/>
          <w:szCs w:val="22"/>
        </w:rPr>
        <w:t>change</w:t>
      </w:r>
      <w:r w:rsidR="00F35C8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in biomass depend on </w:t>
      </w:r>
      <w:r w:rsidR="00F35C86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balance between</w:t>
      </w:r>
      <w:r w:rsidR="00642D7A">
        <w:rPr>
          <w:rFonts w:asciiTheme="minorHAnsi" w:hAnsiTheme="minorHAnsi"/>
          <w:sz w:val="22"/>
          <w:szCs w:val="22"/>
        </w:rPr>
        <w:t xml:space="preserve"> cellu</w:t>
      </w:r>
      <w:r w:rsidR="00F35C86">
        <w:rPr>
          <w:rFonts w:asciiTheme="minorHAnsi" w:hAnsiTheme="minorHAnsi"/>
          <w:sz w:val="22"/>
          <w:szCs w:val="22"/>
        </w:rPr>
        <w:t>l</w:t>
      </w:r>
      <w:r w:rsidR="00642D7A">
        <w:rPr>
          <w:rFonts w:asciiTheme="minorHAnsi" w:hAnsiTheme="minorHAnsi"/>
          <w:sz w:val="22"/>
          <w:szCs w:val="22"/>
        </w:rPr>
        <w:t>ar</w:t>
      </w:r>
      <w:r w:rsidRPr="0092449B">
        <w:rPr>
          <w:rFonts w:asciiTheme="minorHAnsi" w:hAnsiTheme="minorHAnsi"/>
          <w:sz w:val="22"/>
          <w:szCs w:val="22"/>
        </w:rPr>
        <w:t xml:space="preserve"> </w:t>
      </w:r>
      <w:r w:rsidR="00642D7A">
        <w:rPr>
          <w:rFonts w:asciiTheme="minorHAnsi" w:hAnsiTheme="minorHAnsi"/>
          <w:sz w:val="22"/>
          <w:szCs w:val="22"/>
        </w:rPr>
        <w:t>r</w:t>
      </w:r>
      <w:r w:rsidR="00642D7A" w:rsidRPr="0092449B">
        <w:rPr>
          <w:rFonts w:asciiTheme="minorHAnsi" w:hAnsiTheme="minorHAnsi"/>
          <w:sz w:val="22"/>
          <w:szCs w:val="22"/>
        </w:rPr>
        <w:t xml:space="preserve">espiration </w:t>
      </w:r>
      <w:r w:rsidRPr="0092449B">
        <w:rPr>
          <w:rFonts w:asciiTheme="minorHAnsi" w:hAnsiTheme="minorHAnsi"/>
          <w:sz w:val="22"/>
          <w:szCs w:val="22"/>
        </w:rPr>
        <w:t xml:space="preserve">and </w:t>
      </w:r>
      <w:r w:rsidR="00F35C86">
        <w:rPr>
          <w:rFonts w:asciiTheme="minorHAnsi" w:hAnsiTheme="minorHAnsi"/>
          <w:sz w:val="22"/>
          <w:szCs w:val="22"/>
        </w:rPr>
        <w:t>p</w:t>
      </w:r>
      <w:r w:rsidR="00F35C86" w:rsidRPr="0092449B">
        <w:rPr>
          <w:rFonts w:asciiTheme="minorHAnsi" w:hAnsiTheme="minorHAnsi"/>
          <w:sz w:val="22"/>
          <w:szCs w:val="22"/>
        </w:rPr>
        <w:t xml:space="preserve">hotosynthesis </w:t>
      </w:r>
      <w:r>
        <w:rPr>
          <w:rFonts w:asciiTheme="minorHAnsi" w:hAnsiTheme="minorHAnsi"/>
          <w:sz w:val="22"/>
          <w:szCs w:val="22"/>
        </w:rPr>
        <w:t>in plants.</w:t>
      </w:r>
    </w:p>
    <w:p w:rsidR="0092449B" w:rsidRDefault="0092449B" w:rsidP="0092449B">
      <w:pPr>
        <w:rPr>
          <w:rFonts w:asciiTheme="minorHAnsi" w:hAnsiTheme="minorHAnsi"/>
          <w:sz w:val="22"/>
          <w:szCs w:val="22"/>
        </w:rPr>
      </w:pPr>
    </w:p>
    <w:p w:rsidR="0092449B" w:rsidRDefault="0092449B" w:rsidP="0092449B">
      <w:pPr>
        <w:rPr>
          <w:rFonts w:asciiTheme="minorHAnsi" w:hAnsiTheme="minorHAnsi"/>
          <w:sz w:val="22"/>
          <w:szCs w:val="22"/>
        </w:rPr>
      </w:pPr>
      <w:r w:rsidRPr="002745B2">
        <w:rPr>
          <w:rFonts w:asciiTheme="minorHAnsi" w:hAnsiTheme="minorHAnsi"/>
          <w:b/>
          <w:sz w:val="22"/>
          <w:szCs w:val="22"/>
        </w:rPr>
        <w:t>Summary:</w:t>
      </w:r>
      <w:r>
        <w:rPr>
          <w:rFonts w:asciiTheme="minorHAnsi" w:hAnsiTheme="minorHAnsi"/>
          <w:sz w:val="22"/>
          <w:szCs w:val="22"/>
        </w:rPr>
        <w:t xml:space="preserve"> This activity uses data from </w:t>
      </w:r>
      <w:r w:rsidRPr="0092449B">
        <w:rPr>
          <w:rFonts w:asciiTheme="minorHAnsi" w:hAnsiTheme="minorHAnsi"/>
          <w:sz w:val="22"/>
          <w:szCs w:val="22"/>
        </w:rPr>
        <w:t>Ebert-May et al. BioScience 53: 1221-1228</w:t>
      </w:r>
      <w:r>
        <w:rPr>
          <w:rFonts w:asciiTheme="minorHAnsi" w:hAnsiTheme="minorHAnsi"/>
          <w:sz w:val="22"/>
          <w:szCs w:val="22"/>
        </w:rPr>
        <w:t xml:space="preserve"> to help students understand how cellular respiration and photosynthesis play …We use this activity </w:t>
      </w:r>
      <w:r w:rsidR="00F35C86">
        <w:t xml:space="preserve"> to illustrate the interplay of cellular respiration and photosynthesis in plants and relate this to energy flow through autotrophs and heterotrophs at the ecosystem level</w:t>
      </w:r>
      <w:r w:rsidR="00F35C86">
        <w:rPr>
          <w:rFonts w:asciiTheme="minorHAnsi" w:hAnsiTheme="minorHAnsi"/>
          <w:sz w:val="22"/>
          <w:szCs w:val="22"/>
        </w:rPr>
        <w:t xml:space="preserve"> before</w:t>
      </w:r>
      <w:r>
        <w:rPr>
          <w:rFonts w:asciiTheme="minorHAnsi" w:hAnsiTheme="minorHAnsi"/>
          <w:sz w:val="22"/>
          <w:szCs w:val="22"/>
        </w:rPr>
        <w:t xml:space="preserve"> teaching </w:t>
      </w:r>
      <w:r w:rsidR="00F35C86">
        <w:rPr>
          <w:rFonts w:asciiTheme="minorHAnsi" w:hAnsiTheme="minorHAnsi"/>
          <w:sz w:val="22"/>
          <w:szCs w:val="22"/>
        </w:rPr>
        <w:t xml:space="preserve">the biochemistry of cellular </w:t>
      </w:r>
      <w:r>
        <w:rPr>
          <w:rFonts w:asciiTheme="minorHAnsi" w:hAnsiTheme="minorHAnsi"/>
          <w:sz w:val="22"/>
          <w:szCs w:val="22"/>
        </w:rPr>
        <w:t>respiration and photosynthesis.</w:t>
      </w:r>
    </w:p>
    <w:p w:rsidR="00632A8D" w:rsidRDefault="00632A8D" w:rsidP="0092449B">
      <w:pPr>
        <w:rPr>
          <w:rFonts w:asciiTheme="minorHAnsi" w:hAnsiTheme="minorHAnsi"/>
          <w:sz w:val="22"/>
          <w:szCs w:val="22"/>
        </w:rPr>
      </w:pPr>
    </w:p>
    <w:p w:rsidR="0092449B" w:rsidRDefault="0092449B" w:rsidP="0092449B">
      <w:pPr>
        <w:rPr>
          <w:rFonts w:asciiTheme="minorHAnsi" w:hAnsiTheme="minorHAnsi"/>
          <w:sz w:val="22"/>
          <w:szCs w:val="22"/>
        </w:rPr>
      </w:pPr>
      <w:r w:rsidRPr="002745B2">
        <w:rPr>
          <w:rFonts w:asciiTheme="minorHAnsi" w:hAnsiTheme="minorHAnsi"/>
          <w:b/>
          <w:sz w:val="22"/>
          <w:szCs w:val="22"/>
        </w:rPr>
        <w:t>Duration:</w:t>
      </w:r>
      <w:r>
        <w:rPr>
          <w:rFonts w:asciiTheme="minorHAnsi" w:hAnsiTheme="minorHAnsi"/>
          <w:sz w:val="22"/>
          <w:szCs w:val="22"/>
        </w:rPr>
        <w:t xml:space="preserve"> 30</w:t>
      </w:r>
      <w:r w:rsidR="00632A8D">
        <w:rPr>
          <w:rFonts w:asciiTheme="minorHAnsi" w:hAnsiTheme="minorHAnsi"/>
          <w:sz w:val="22"/>
          <w:szCs w:val="22"/>
        </w:rPr>
        <w:t>-45</w:t>
      </w:r>
      <w:r>
        <w:rPr>
          <w:rFonts w:asciiTheme="minorHAnsi" w:hAnsiTheme="minorHAnsi"/>
          <w:sz w:val="22"/>
          <w:szCs w:val="22"/>
        </w:rPr>
        <w:t xml:space="preserve"> min</w:t>
      </w:r>
    </w:p>
    <w:p w:rsidR="00632A8D" w:rsidRDefault="00632A8D" w:rsidP="0092449B">
      <w:pPr>
        <w:rPr>
          <w:rFonts w:asciiTheme="minorHAnsi" w:hAnsiTheme="minorHAnsi"/>
          <w:sz w:val="22"/>
          <w:szCs w:val="22"/>
        </w:rPr>
      </w:pPr>
    </w:p>
    <w:p w:rsidR="00632A8D" w:rsidRPr="002745B2" w:rsidRDefault="0092449B" w:rsidP="0092449B">
      <w:pPr>
        <w:rPr>
          <w:rFonts w:asciiTheme="minorHAnsi" w:hAnsiTheme="minorHAnsi"/>
          <w:b/>
          <w:sz w:val="22"/>
          <w:szCs w:val="22"/>
        </w:rPr>
      </w:pPr>
      <w:r w:rsidRPr="002745B2">
        <w:rPr>
          <w:rFonts w:asciiTheme="minorHAnsi" w:hAnsiTheme="minorHAnsi"/>
          <w:b/>
          <w:sz w:val="22"/>
          <w:szCs w:val="22"/>
        </w:rPr>
        <w:t xml:space="preserve">Material needed: </w:t>
      </w:r>
    </w:p>
    <w:p w:rsidR="00632A8D" w:rsidRDefault="0092449B" w:rsidP="00632A8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32A8D">
        <w:rPr>
          <w:rFonts w:asciiTheme="minorHAnsi" w:hAnsiTheme="minorHAnsi"/>
          <w:sz w:val="22"/>
          <w:szCs w:val="22"/>
        </w:rPr>
        <w:t>Handout for students</w:t>
      </w:r>
    </w:p>
    <w:p w:rsidR="00632A8D" w:rsidRDefault="00632A8D" w:rsidP="00632A8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A675E0" w:rsidRPr="00632A8D">
        <w:rPr>
          <w:rFonts w:asciiTheme="minorHAnsi" w:hAnsiTheme="minorHAnsi"/>
          <w:sz w:val="22"/>
          <w:szCs w:val="22"/>
        </w:rPr>
        <w:t>olored cards for simultaneous response</w:t>
      </w:r>
    </w:p>
    <w:p w:rsidR="00632A8D" w:rsidRDefault="00632A8D" w:rsidP="00632A8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632A8D">
        <w:rPr>
          <w:rFonts w:asciiTheme="minorHAnsi" w:hAnsiTheme="minorHAnsi"/>
          <w:sz w:val="22"/>
          <w:szCs w:val="22"/>
        </w:rPr>
        <w:t xml:space="preserve">lide showing </w:t>
      </w:r>
    </w:p>
    <w:p w:rsidR="00632A8D" w:rsidRDefault="00632A8D" w:rsidP="00632A8D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Table 1</w:t>
      </w:r>
    </w:p>
    <w:p w:rsidR="00632A8D" w:rsidRDefault="00632A8D" w:rsidP="00632A8D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on page 2 (empty)</w:t>
      </w:r>
    </w:p>
    <w:p w:rsidR="00632A8D" w:rsidRDefault="00632A8D" w:rsidP="00632A8D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on page 2 (filled)</w:t>
      </w:r>
    </w:p>
    <w:p w:rsidR="00632A8D" w:rsidRDefault="00632A8D" w:rsidP="00632A8D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Guiding questions (page 3 of handout)</w:t>
      </w:r>
    </w:p>
    <w:p w:rsidR="00632A8D" w:rsidRDefault="00632A8D" w:rsidP="00632A8D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Table 2 </w:t>
      </w:r>
    </w:p>
    <w:p w:rsidR="0092449B" w:rsidRPr="00632A8D" w:rsidRDefault="00632A8D" w:rsidP="00632A8D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from paper showing change in biomass</w:t>
      </w:r>
    </w:p>
    <w:p w:rsidR="00632A8D" w:rsidRDefault="00632A8D" w:rsidP="0092449B">
      <w:pPr>
        <w:rPr>
          <w:rFonts w:asciiTheme="minorHAnsi" w:hAnsiTheme="minorHAnsi"/>
          <w:sz w:val="22"/>
          <w:szCs w:val="22"/>
        </w:rPr>
      </w:pPr>
    </w:p>
    <w:p w:rsidR="0092449B" w:rsidRDefault="00632A8D" w:rsidP="0092449B">
      <w:pPr>
        <w:rPr>
          <w:rFonts w:asciiTheme="minorHAnsi" w:hAnsiTheme="minorHAnsi"/>
          <w:sz w:val="22"/>
          <w:szCs w:val="22"/>
        </w:rPr>
      </w:pPr>
      <w:r w:rsidRPr="002745B2">
        <w:rPr>
          <w:rFonts w:asciiTheme="minorHAnsi" w:hAnsiTheme="minorHAnsi"/>
          <w:b/>
          <w:sz w:val="22"/>
          <w:szCs w:val="22"/>
        </w:rPr>
        <w:t xml:space="preserve">Activity </w:t>
      </w:r>
      <w:r w:rsidR="00A675E0" w:rsidRPr="002745B2">
        <w:rPr>
          <w:rFonts w:asciiTheme="minorHAnsi" w:hAnsiTheme="minorHAnsi"/>
          <w:b/>
          <w:sz w:val="22"/>
          <w:szCs w:val="22"/>
        </w:rPr>
        <w:t>Type:</w:t>
      </w:r>
      <w:r w:rsidR="00A675E0">
        <w:rPr>
          <w:rFonts w:asciiTheme="minorHAnsi" w:hAnsiTheme="minorHAnsi"/>
          <w:sz w:val="22"/>
          <w:szCs w:val="22"/>
        </w:rPr>
        <w:t xml:space="preserve"> TBL format question</w:t>
      </w:r>
    </w:p>
    <w:p w:rsidR="00632A8D" w:rsidRDefault="00632A8D" w:rsidP="0092449B">
      <w:pPr>
        <w:rPr>
          <w:rFonts w:asciiTheme="minorHAnsi" w:hAnsiTheme="minorHAnsi"/>
          <w:sz w:val="22"/>
          <w:szCs w:val="22"/>
        </w:rPr>
      </w:pPr>
    </w:p>
    <w:p w:rsidR="00632A8D" w:rsidRPr="002745B2" w:rsidRDefault="00632A8D" w:rsidP="0092449B">
      <w:pPr>
        <w:rPr>
          <w:rFonts w:asciiTheme="minorHAnsi" w:hAnsiTheme="minorHAnsi"/>
          <w:b/>
          <w:sz w:val="22"/>
          <w:szCs w:val="22"/>
        </w:rPr>
      </w:pPr>
      <w:r w:rsidRPr="002745B2">
        <w:rPr>
          <w:rFonts w:asciiTheme="minorHAnsi" w:hAnsiTheme="minorHAnsi"/>
          <w:b/>
          <w:sz w:val="22"/>
          <w:szCs w:val="22"/>
        </w:rPr>
        <w:t>Details for Implementation:</w:t>
      </w:r>
    </w:p>
    <w:p w:rsidR="00632A8D" w:rsidRDefault="00632A8D" w:rsidP="0092449B">
      <w:pPr>
        <w:rPr>
          <w:rFonts w:asciiTheme="minorHAnsi" w:hAnsiTheme="minorHAnsi"/>
          <w:sz w:val="22"/>
          <w:szCs w:val="22"/>
        </w:rPr>
      </w:pPr>
    </w:p>
    <w:p w:rsidR="00632A8D" w:rsidRDefault="00632A8D" w:rsidP="00632A8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Provide students with the </w:t>
      </w:r>
      <w:r w:rsidRPr="00632A8D">
        <w:rPr>
          <w:rFonts w:asciiTheme="minorHAnsi" w:hAnsiTheme="minorHAnsi"/>
          <w:color w:val="0A1792"/>
          <w:sz w:val="22"/>
          <w:szCs w:val="22"/>
          <w:u w:val="single"/>
        </w:rPr>
        <w:t>handout.</w:t>
      </w:r>
    </w:p>
    <w:p w:rsidR="00632A8D" w:rsidRDefault="00632A8D" w:rsidP="00632A8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Let students read and predict the answers to the questions in Table 1.</w:t>
      </w:r>
    </w:p>
    <w:p w:rsidR="00632A8D" w:rsidRDefault="00632A8D" w:rsidP="00632A8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Clarify the answer to part 1 (germination but not the prediction of biomass under three conditions).</w:t>
      </w:r>
      <w:bookmarkStart w:id="0" w:name="_GoBack"/>
      <w:bookmarkEnd w:id="0"/>
    </w:p>
    <w:p w:rsidR="00632A8D" w:rsidRDefault="00632A8D" w:rsidP="00632A8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Ask students to fill out the figure on Table 2 (display this as power-point slide also).</w:t>
      </w:r>
    </w:p>
    <w:p w:rsidR="00632A8D" w:rsidRDefault="00F4400F" w:rsidP="00632A8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 through questions 3, 4 and 5 and let students answer as team using colored cards as simultaneous response.</w:t>
      </w:r>
    </w:p>
    <w:p w:rsidR="00F4400F" w:rsidRDefault="00F4400F" w:rsidP="00632A8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Ask students to fill out the predicted biomass of seeds under three conditions (Table 2)</w:t>
      </w:r>
    </w:p>
    <w:p w:rsidR="00F4400F" w:rsidRPr="00632A8D" w:rsidRDefault="00F4400F" w:rsidP="00632A8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After discussion, display the data/figure from </w:t>
      </w:r>
      <w:r w:rsidRPr="0092449B">
        <w:rPr>
          <w:rFonts w:asciiTheme="minorHAnsi" w:hAnsiTheme="minorHAnsi"/>
          <w:sz w:val="22"/>
          <w:szCs w:val="22"/>
        </w:rPr>
        <w:t>Ebert-May et al. BioScience 53: 1221-1228</w:t>
      </w:r>
      <w:r>
        <w:rPr>
          <w:rFonts w:asciiTheme="minorHAnsi" w:hAnsiTheme="minorHAnsi"/>
          <w:sz w:val="22"/>
          <w:szCs w:val="22"/>
        </w:rPr>
        <w:t>.</w:t>
      </w:r>
    </w:p>
    <w:p w:rsidR="0092449B" w:rsidRPr="0092449B" w:rsidRDefault="0092449B" w:rsidP="0092449B">
      <w:pPr>
        <w:rPr>
          <w:rFonts w:asciiTheme="minorHAnsi" w:hAnsiTheme="minorHAnsi"/>
          <w:sz w:val="22"/>
          <w:szCs w:val="22"/>
        </w:rPr>
      </w:pPr>
    </w:p>
    <w:p w:rsidR="0092449B" w:rsidRPr="0092449B" w:rsidRDefault="0092449B" w:rsidP="0092449B">
      <w:pPr>
        <w:rPr>
          <w:rFonts w:asciiTheme="minorHAnsi" w:hAnsiTheme="minorHAnsi"/>
          <w:sz w:val="22"/>
          <w:szCs w:val="22"/>
        </w:rPr>
      </w:pPr>
      <w:r w:rsidRPr="0092449B">
        <w:rPr>
          <w:rFonts w:asciiTheme="minorHAnsi" w:hAnsiTheme="minorHAnsi"/>
          <w:sz w:val="22"/>
          <w:szCs w:val="22"/>
        </w:rPr>
        <w:br w:type="page"/>
      </w:r>
    </w:p>
    <w:p w:rsidR="0026206F" w:rsidRPr="009137B2" w:rsidRDefault="00C854D6" w:rsidP="0026206F">
      <w:pPr>
        <w:jc w:val="center"/>
        <w:rPr>
          <w:b/>
          <w:sz w:val="32"/>
          <w:szCs w:val="32"/>
        </w:rPr>
      </w:pPr>
      <w:r w:rsidRPr="009137B2">
        <w:rPr>
          <w:b/>
          <w:sz w:val="32"/>
          <w:szCs w:val="32"/>
        </w:rPr>
        <w:lastRenderedPageBreak/>
        <w:t xml:space="preserve">Plant Growth </w:t>
      </w:r>
      <w:r w:rsidR="007E37BC">
        <w:rPr>
          <w:b/>
          <w:sz w:val="32"/>
          <w:szCs w:val="32"/>
        </w:rPr>
        <w:t>Experiment</w:t>
      </w:r>
    </w:p>
    <w:p w:rsidR="0026206F" w:rsidRPr="00665A41" w:rsidRDefault="007E37BC" w:rsidP="0026206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Modified from </w:t>
      </w:r>
      <w:r w:rsidRPr="007E37BC">
        <w:rPr>
          <w:i/>
          <w:sz w:val="16"/>
          <w:szCs w:val="16"/>
        </w:rPr>
        <w:t>Plant Growth Puzzle</w:t>
      </w:r>
      <w:r>
        <w:rPr>
          <w:sz w:val="16"/>
          <w:szCs w:val="16"/>
        </w:rPr>
        <w:t xml:space="preserve"> by </w:t>
      </w:r>
      <w:r w:rsidR="0026206F" w:rsidRPr="00665A41">
        <w:rPr>
          <w:sz w:val="16"/>
          <w:szCs w:val="16"/>
        </w:rPr>
        <w:t xml:space="preserve">Dr. Ingrid Waldron, </w:t>
      </w:r>
      <w:r w:rsidR="00665A41" w:rsidRPr="00665A41">
        <w:rPr>
          <w:sz w:val="16"/>
          <w:szCs w:val="16"/>
        </w:rPr>
        <w:t xml:space="preserve">Department of Biology, </w:t>
      </w:r>
      <w:r w:rsidR="0026206F" w:rsidRPr="00665A41">
        <w:rPr>
          <w:sz w:val="16"/>
          <w:szCs w:val="16"/>
        </w:rPr>
        <w:t>University of Pennsylvania</w:t>
      </w:r>
      <w:r>
        <w:rPr>
          <w:sz w:val="16"/>
          <w:szCs w:val="16"/>
        </w:rPr>
        <w:t>,</w:t>
      </w:r>
      <w:r w:rsidRPr="007E37BC">
        <w:rPr>
          <w:sz w:val="16"/>
          <w:szCs w:val="16"/>
          <w:u w:val="single"/>
        </w:rPr>
        <w:t xml:space="preserve"> </w:t>
      </w:r>
      <w:r w:rsidRPr="00E10589">
        <w:rPr>
          <w:sz w:val="16"/>
          <w:szCs w:val="16"/>
          <w:u w:val="single"/>
        </w:rPr>
        <w:t>http://serendip.brynmawr.edu/exchange/bioactivities</w:t>
      </w:r>
      <w:r>
        <w:rPr>
          <w:sz w:val="16"/>
          <w:szCs w:val="16"/>
        </w:rPr>
        <w:t>.</w:t>
      </w:r>
    </w:p>
    <w:p w:rsidR="0026206F" w:rsidRDefault="0026206F" w:rsidP="0026206F"/>
    <w:p w:rsidR="00EC5C38" w:rsidRDefault="007E37BC" w:rsidP="0026206F">
      <w:r>
        <w:t xml:space="preserve">A plant physiologist </w:t>
      </w:r>
      <w:r w:rsidR="00FA147F">
        <w:t xml:space="preserve">investigating plant growth </w:t>
      </w:r>
      <w:r w:rsidR="0026206F">
        <w:t xml:space="preserve">grew </w:t>
      </w:r>
      <w:r>
        <w:t>radish</w:t>
      </w:r>
      <w:r w:rsidR="0026206F">
        <w:t xml:space="preserve"> seeds</w:t>
      </w:r>
      <w:r w:rsidR="00FA147F">
        <w:t xml:space="preserve"> in three growth conditions (Table 1).  In each </w:t>
      </w:r>
      <w:r w:rsidR="00EC5C38">
        <w:t>growth condition (treatment)</w:t>
      </w:r>
      <w:r w:rsidR="00FA147F">
        <w:t>, the researcher put three replicate batches of seed</w:t>
      </w:r>
      <w:r w:rsidR="00EC5C38">
        <w:t>s</w:t>
      </w:r>
      <w:r w:rsidR="0026206F">
        <w:t>, each weighing 1.5 g</w:t>
      </w:r>
      <w:r w:rsidR="00EC5C38">
        <w:t xml:space="preserve">.  After 10 days, the biomass </w:t>
      </w:r>
      <w:r w:rsidR="00B54F99">
        <w:t>in</w:t>
      </w:r>
      <w:r w:rsidR="00425523">
        <w:t xml:space="preserve"> each replicate </w:t>
      </w:r>
      <w:r w:rsidR="00EC5C38">
        <w:t xml:space="preserve">was dried </w:t>
      </w:r>
      <w:r w:rsidR="00B54F99">
        <w:t xml:space="preserve">at 60 °C overnight </w:t>
      </w:r>
      <w:r w:rsidR="00425523">
        <w:t xml:space="preserve">to remove </w:t>
      </w:r>
      <w:r w:rsidR="00B54F99">
        <w:t xml:space="preserve">water and </w:t>
      </w:r>
      <w:r w:rsidR="00425523">
        <w:t>its mass was determined.</w:t>
      </w:r>
    </w:p>
    <w:p w:rsidR="00EC5C38" w:rsidRDefault="00EC5C38" w:rsidP="0026206F"/>
    <w:p w:rsidR="0026206F" w:rsidRDefault="00EC5C38" w:rsidP="0026206F">
      <w:r>
        <w:t xml:space="preserve">1.  </w:t>
      </w:r>
      <w:r w:rsidR="0026206F">
        <w:t xml:space="preserve">For each </w:t>
      </w:r>
      <w:r>
        <w:t xml:space="preserve">growth </w:t>
      </w:r>
      <w:r w:rsidR="0026206F">
        <w:t>condition</w:t>
      </w:r>
      <w:r w:rsidR="00BB2CC2">
        <w:t xml:space="preserve"> in Table 1</w:t>
      </w:r>
      <w:r w:rsidR="0026206F">
        <w:t>, predict whether the seeds will germinate and grow into plants</w:t>
      </w:r>
      <w:r>
        <w:t xml:space="preserve"> </w:t>
      </w:r>
      <w:r w:rsidR="009137B2">
        <w:t>(</w:t>
      </w:r>
      <w:r>
        <w:t xml:space="preserve">hint: </w:t>
      </w:r>
      <w:r w:rsidR="00425523">
        <w:t>in what conditions do</w:t>
      </w:r>
      <w:r w:rsidR="009137B2">
        <w:t xml:space="preserve"> seeds </w:t>
      </w:r>
      <w:r>
        <w:t>germinate naturally</w:t>
      </w:r>
      <w:r w:rsidR="009137B2">
        <w:t>)</w:t>
      </w:r>
      <w:r>
        <w:t xml:space="preserve">.  </w:t>
      </w:r>
      <w:r w:rsidR="0026206F">
        <w:t xml:space="preserve"> </w:t>
      </w:r>
    </w:p>
    <w:p w:rsidR="0026206F" w:rsidRDefault="0026206F" w:rsidP="0026206F"/>
    <w:p w:rsidR="00FA147F" w:rsidRDefault="00FA147F" w:rsidP="00FA147F">
      <w:pPr>
        <w:spacing w:after="120"/>
      </w:pPr>
      <w:r w:rsidRPr="00EC5C38">
        <w:rPr>
          <w:b/>
        </w:rPr>
        <w:t>Table 1</w:t>
      </w:r>
      <w:r>
        <w:t>.  Experimental growth conditions for radish seeds.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548"/>
        <w:gridCol w:w="3690"/>
      </w:tblGrid>
      <w:tr w:rsidR="00D74CDE" w:rsidRPr="00EC5C38" w:rsidTr="001668A1"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74CDE" w:rsidRPr="00EC5C38" w:rsidRDefault="00D74CDE" w:rsidP="00EC5C38">
            <w:pPr>
              <w:spacing w:line="276" w:lineRule="auto"/>
            </w:pPr>
            <w:r w:rsidRPr="00EC5C38">
              <w:t>Grow</w:t>
            </w:r>
            <w:r w:rsidR="00EC5C38" w:rsidRPr="00EC5C38">
              <w:t>th</w:t>
            </w:r>
            <w:r w:rsidRPr="00EC5C38">
              <w:t xml:space="preserve"> Condition</w:t>
            </w:r>
          </w:p>
        </w:tc>
        <w:tc>
          <w:tcPr>
            <w:tcW w:w="25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74CDE" w:rsidRPr="00EC5C38" w:rsidRDefault="00D74CDE" w:rsidP="00EC5C38">
            <w:pPr>
              <w:spacing w:line="276" w:lineRule="auto"/>
            </w:pPr>
            <w:r w:rsidRPr="00EC5C38">
              <w:t xml:space="preserve">Will plants </w:t>
            </w:r>
            <w:r w:rsidR="00EC5C38" w:rsidRPr="00EC5C38">
              <w:t>germinate</w:t>
            </w:r>
            <w:r w:rsidRPr="00EC5C38">
              <w:t>?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74CDE" w:rsidRPr="00EC5C38" w:rsidRDefault="00D74CDE" w:rsidP="00EC5C38">
            <w:pPr>
              <w:spacing w:line="276" w:lineRule="auto"/>
            </w:pPr>
            <w:r w:rsidRPr="00EC5C38">
              <w:t>Predicted Biomass at 10 days</w:t>
            </w:r>
          </w:p>
        </w:tc>
      </w:tr>
      <w:tr w:rsidR="00D74CDE" w:rsidTr="001668A1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CDE" w:rsidRDefault="00D74CDE" w:rsidP="00EC5C38">
            <w:pPr>
              <w:spacing w:line="276" w:lineRule="auto"/>
            </w:pPr>
            <w:r>
              <w:t>Light, no water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CDE" w:rsidRDefault="00EC5C38" w:rsidP="00EC5C38">
            <w:pPr>
              <w:spacing w:line="276" w:lineRule="auto"/>
            </w:pPr>
            <w:r>
              <w:t xml:space="preserve">  </w:t>
            </w:r>
            <w:r w:rsidR="00BB2CC2">
              <w:t xml:space="preserve">A.  yes    B.  </w:t>
            </w:r>
            <w:r w:rsidR="00D74CDE">
              <w:t>no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CDE" w:rsidRDefault="00BB2CC2" w:rsidP="00EC5C38">
            <w:pPr>
              <w:spacing w:line="276" w:lineRule="auto"/>
            </w:pPr>
            <w:r>
              <w:t xml:space="preserve">A. &lt; 1.5 g    B. </w:t>
            </w:r>
            <w:r w:rsidR="00C61E17">
              <w:t>~</w:t>
            </w:r>
            <w:r>
              <w:t xml:space="preserve">1.5 g    C. </w:t>
            </w:r>
            <w:r w:rsidR="00D74CDE">
              <w:t xml:space="preserve"> &gt; 1.5 g</w:t>
            </w:r>
          </w:p>
        </w:tc>
      </w:tr>
      <w:tr w:rsidR="00D74CDE" w:rsidTr="001668A1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CDE" w:rsidRDefault="00D74CDE" w:rsidP="00EC5C38">
            <w:pPr>
              <w:spacing w:line="276" w:lineRule="auto"/>
            </w:pPr>
            <w:r>
              <w:t>Light, water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CDE" w:rsidRDefault="00BB2CC2" w:rsidP="00EC5C38">
            <w:pPr>
              <w:spacing w:line="276" w:lineRule="auto"/>
            </w:pPr>
            <w:r>
              <w:t xml:space="preserve">  A.  yes    B.  no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CDE" w:rsidRDefault="00BB2CC2" w:rsidP="00EC5C38">
            <w:pPr>
              <w:spacing w:line="276" w:lineRule="auto"/>
            </w:pPr>
            <w:r>
              <w:t xml:space="preserve">A. &lt; 1.5 g    B. </w:t>
            </w:r>
            <w:r w:rsidR="00C61E17">
              <w:t>~</w:t>
            </w:r>
            <w:r>
              <w:t>1.5 g    C.  &gt; 1.5 g</w:t>
            </w:r>
          </w:p>
        </w:tc>
      </w:tr>
      <w:tr w:rsidR="00D74CDE" w:rsidTr="001668A1">
        <w:trPr>
          <w:trHeight w:val="432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4CDE" w:rsidRDefault="00D74CDE" w:rsidP="00EC5C38">
            <w:pPr>
              <w:spacing w:line="276" w:lineRule="auto"/>
            </w:pPr>
            <w:r>
              <w:t>No light, water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4CDE" w:rsidRDefault="00BB2CC2" w:rsidP="00EC5C38">
            <w:pPr>
              <w:spacing w:line="276" w:lineRule="auto"/>
            </w:pPr>
            <w:r>
              <w:t xml:space="preserve">  A.  yes    B.  no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4CDE" w:rsidRDefault="00BB2CC2" w:rsidP="00EC5C38">
            <w:pPr>
              <w:spacing w:line="276" w:lineRule="auto"/>
            </w:pPr>
            <w:r>
              <w:t xml:space="preserve">A. &lt; 1.5 g    B. </w:t>
            </w:r>
            <w:r w:rsidR="00C61E17">
              <w:t>~</w:t>
            </w:r>
            <w:r>
              <w:t>1.5 g    C.  &gt; 1.5 g</w:t>
            </w:r>
          </w:p>
        </w:tc>
      </w:tr>
    </w:tbl>
    <w:p w:rsidR="0026206F" w:rsidRDefault="0026206F" w:rsidP="0026206F"/>
    <w:p w:rsidR="002D7EEC" w:rsidRDefault="002D7EEC">
      <w:r>
        <w:br w:type="page"/>
      </w:r>
    </w:p>
    <w:p w:rsidR="0056407B" w:rsidRPr="002569E5" w:rsidRDefault="0056407B" w:rsidP="003E6F34"/>
    <w:p w:rsidR="00344F61" w:rsidRDefault="002569E5" w:rsidP="00344F61">
      <w:r>
        <w:t>2</w:t>
      </w:r>
      <w:r w:rsidR="009137B2">
        <w:t xml:space="preserve">.  </w:t>
      </w:r>
      <w:r w:rsidR="00DE7EF7">
        <w:t xml:space="preserve">The net effect </w:t>
      </w:r>
      <w:r w:rsidR="000A51BC">
        <w:t xml:space="preserve">of two processes, photosynthesis and cellular respiration </w:t>
      </w:r>
      <w:r w:rsidR="00D202F1">
        <w:t xml:space="preserve">affect the </w:t>
      </w:r>
      <w:r w:rsidR="000A51BC">
        <w:t xml:space="preserve">final </w:t>
      </w:r>
      <w:r w:rsidR="00D202F1">
        <w:t xml:space="preserve">biomass of </w:t>
      </w:r>
      <w:r w:rsidR="000A51BC">
        <w:t>the radishes in each growth</w:t>
      </w:r>
      <w:r w:rsidR="00CC4EF7">
        <w:t xml:space="preserve"> condition</w:t>
      </w:r>
      <w:r w:rsidR="00D202F1">
        <w:t xml:space="preserve">.  </w:t>
      </w:r>
      <w:r w:rsidR="00344F61" w:rsidRPr="00344F61">
        <w:t>Complete the following concept map to show the interconnections between photosynthesis and cellular respiration.</w:t>
      </w:r>
    </w:p>
    <w:p w:rsidR="00C83516" w:rsidRPr="00344F61" w:rsidRDefault="00C83516" w:rsidP="00344F61"/>
    <w:p w:rsidR="000A51BC" w:rsidRPr="00344F61" w:rsidRDefault="000A51BC" w:rsidP="000A51BC">
      <w:pPr>
        <w:numPr>
          <w:ilvl w:val="0"/>
          <w:numId w:val="1"/>
        </w:numPr>
      </w:pPr>
      <w:r>
        <w:t>R</w:t>
      </w:r>
      <w:r w:rsidRPr="00344F61">
        <w:t>ectangle</w:t>
      </w:r>
      <w:r>
        <w:t>s represent</w:t>
      </w:r>
      <w:r w:rsidRPr="00344F61">
        <w:t xml:space="preserve"> a type of organism.  Label each box with </w:t>
      </w:r>
      <w:r>
        <w:t>photoautotrophs</w:t>
      </w:r>
      <w:r w:rsidRPr="00344F61">
        <w:t xml:space="preserve"> </w:t>
      </w:r>
      <w:r>
        <w:t xml:space="preserve">(plants, algae, bacteria) </w:t>
      </w:r>
      <w:r w:rsidRPr="00344F61">
        <w:t xml:space="preserve">or </w:t>
      </w:r>
      <w:r>
        <w:t>heterotrophs</w:t>
      </w:r>
    </w:p>
    <w:p w:rsidR="00344F61" w:rsidRPr="00344F61" w:rsidRDefault="00C8092B" w:rsidP="00344F61">
      <w:pPr>
        <w:numPr>
          <w:ilvl w:val="0"/>
          <w:numId w:val="1"/>
        </w:numPr>
      </w:pPr>
      <w:r>
        <w:t>W</w:t>
      </w:r>
      <w:r w:rsidR="00344F61" w:rsidRPr="00344F61">
        <w:t xml:space="preserve">hite arrows </w:t>
      </w:r>
      <w:r>
        <w:t xml:space="preserve">indicate a </w:t>
      </w:r>
      <w:r w:rsidR="000A51BC">
        <w:t>molecule</w:t>
      </w:r>
      <w:r>
        <w:t xml:space="preserve"> is</w:t>
      </w:r>
      <w:r w:rsidR="00344F61" w:rsidRPr="00344F61">
        <w:t xml:space="preserve"> produced or </w:t>
      </w:r>
      <w:r w:rsidR="000A51BC">
        <w:t>consumed.</w:t>
      </w:r>
    </w:p>
    <w:p w:rsidR="00344F61" w:rsidRPr="00344F61" w:rsidRDefault="00344F61" w:rsidP="00344F61">
      <w:pPr>
        <w:numPr>
          <w:ilvl w:val="0"/>
          <w:numId w:val="1"/>
        </w:numPr>
      </w:pPr>
      <w:r w:rsidRPr="00344F61">
        <w:t>All other shapes represent products or reactants.  Label each shape.</w:t>
      </w:r>
    </w:p>
    <w:p w:rsidR="00344F61" w:rsidRPr="00367431" w:rsidRDefault="00344F61" w:rsidP="00344F61">
      <w:pPr>
        <w:rPr>
          <w:rFonts w:ascii="Arial" w:hAnsi="Arial" w:cs="Arial"/>
        </w:rPr>
      </w:pPr>
      <w:r w:rsidRPr="00367431">
        <w:rPr>
          <w:rFonts w:ascii="Arial" w:hAnsi="Arial" w:cs="Arial"/>
        </w:rPr>
        <w:tab/>
      </w:r>
      <w:r w:rsidR="00A05395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5715000" cy="3048000"/>
                <wp:effectExtent l="0" t="0" r="9525" b="9525"/>
                <wp:docPr id="33" name="Canv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28600" y="150800"/>
                            <a:ext cx="1257300" cy="684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600200" y="379000"/>
                            <a:ext cx="457200" cy="228900"/>
                          </a:xfrm>
                          <a:prstGeom prst="rightArrow">
                            <a:avLst>
                              <a:gd name="adj1" fmla="val 50000"/>
                              <a:gd name="adj2" fmla="val 4854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21900" y="2094200"/>
                            <a:ext cx="1257300" cy="68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886200" y="35900"/>
                            <a:ext cx="1028700" cy="915000"/>
                          </a:xfrm>
                          <a:prstGeom prst="irregularSeal2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771900" y="2001000"/>
                            <a:ext cx="1028700" cy="1029000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171700" y="264900"/>
                            <a:ext cx="1143000" cy="57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171700" y="2093200"/>
                            <a:ext cx="1143000" cy="57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510400" y="2309200"/>
                            <a:ext cx="571500" cy="229700"/>
                          </a:xfrm>
                          <a:prstGeom prst="rightArrow">
                            <a:avLst>
                              <a:gd name="adj1" fmla="val 50000"/>
                              <a:gd name="adj2" fmla="val 60473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"/>
                        <wps:cNvSpPr>
                          <a:spLocks noChangeArrowheads="1"/>
                        </wps:cNvSpPr>
                        <wps:spPr bwMode="auto">
                          <a:xfrm rot="630497">
                            <a:off x="3337800" y="2340700"/>
                            <a:ext cx="457200" cy="229000"/>
                          </a:xfrm>
                          <a:prstGeom prst="rightArrow">
                            <a:avLst>
                              <a:gd name="adj1" fmla="val 50000"/>
                              <a:gd name="adj2" fmla="val 485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5"/>
                        <wps:cNvSpPr>
                          <a:spLocks noChangeArrowheads="1"/>
                        </wps:cNvSpPr>
                        <wps:spPr bwMode="auto">
                          <a:xfrm flipH="1">
                            <a:off x="3429000" y="379000"/>
                            <a:ext cx="342900" cy="229600"/>
                          </a:xfrm>
                          <a:prstGeom prst="rightArrow">
                            <a:avLst>
                              <a:gd name="adj1" fmla="val 50000"/>
                              <a:gd name="adj2" fmla="val 363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515300" y="1182900"/>
                            <a:ext cx="685800" cy="4571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510400" y="1146100"/>
                            <a:ext cx="546900" cy="49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2113200" y="1192600"/>
                            <a:ext cx="550500" cy="488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736300" y="1224600"/>
                            <a:ext cx="569200" cy="483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0"/>
                        <wps:cNvSpPr>
                          <a:spLocks noChangeArrowheads="1"/>
                        </wps:cNvSpPr>
                        <wps:spPr bwMode="auto">
                          <a:xfrm rot="20295445">
                            <a:off x="2528500" y="1675600"/>
                            <a:ext cx="142700" cy="379300"/>
                          </a:xfrm>
                          <a:prstGeom prst="downArrow">
                            <a:avLst>
                              <a:gd name="adj1" fmla="val 50000"/>
                              <a:gd name="adj2" fmla="val 506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1"/>
                        <wps:cNvSpPr>
                          <a:spLocks noChangeArrowheads="1"/>
                        </wps:cNvSpPr>
                        <wps:spPr bwMode="auto">
                          <a:xfrm rot="9768211">
                            <a:off x="2898100" y="849700"/>
                            <a:ext cx="152100" cy="355300"/>
                          </a:xfrm>
                          <a:prstGeom prst="downArrow">
                            <a:avLst>
                              <a:gd name="adj1" fmla="val 50000"/>
                              <a:gd name="adj2" fmla="val 6400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2"/>
                        <wps:cNvSpPr>
                          <a:spLocks noChangeArrowheads="1"/>
                        </wps:cNvSpPr>
                        <wps:spPr bwMode="auto">
                          <a:xfrm rot="994839">
                            <a:off x="2383500" y="830100"/>
                            <a:ext cx="114300" cy="346700"/>
                          </a:xfrm>
                          <a:prstGeom prst="downArrow">
                            <a:avLst>
                              <a:gd name="adj1" fmla="val 50000"/>
                              <a:gd name="adj2" fmla="val 779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3"/>
                        <wps:cNvSpPr>
                          <a:spLocks noChangeArrowheads="1"/>
                        </wps:cNvSpPr>
                        <wps:spPr bwMode="auto">
                          <a:xfrm rot="19504640">
                            <a:off x="2110800" y="1619000"/>
                            <a:ext cx="115200" cy="529500"/>
                          </a:xfrm>
                          <a:prstGeom prst="upArrow">
                            <a:avLst>
                              <a:gd name="adj1" fmla="val 50000"/>
                              <a:gd name="adj2" fmla="val 1028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6"/>
                        <wps:cNvSpPr>
                          <a:spLocks noChangeArrowheads="1"/>
                        </wps:cNvSpPr>
                        <wps:spPr bwMode="auto">
                          <a:xfrm rot="1923361">
                            <a:off x="2057400" y="722000"/>
                            <a:ext cx="114300" cy="457100"/>
                          </a:xfrm>
                          <a:prstGeom prst="upArrow">
                            <a:avLst>
                              <a:gd name="adj1" fmla="val 50000"/>
                              <a:gd name="adj2" fmla="val 1028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7"/>
                        <wps:cNvSpPr>
                          <a:spLocks noChangeArrowheads="1"/>
                        </wps:cNvSpPr>
                        <wps:spPr bwMode="auto">
                          <a:xfrm rot="11943219">
                            <a:off x="2919700" y="1719300"/>
                            <a:ext cx="127200" cy="342200"/>
                          </a:xfrm>
                          <a:prstGeom prst="downArrow">
                            <a:avLst>
                              <a:gd name="adj1" fmla="val 50000"/>
                              <a:gd name="adj2" fmla="val 691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8"/>
                        <wps:cNvSpPr>
                          <a:spLocks noChangeArrowheads="1"/>
                        </wps:cNvSpPr>
                        <wps:spPr bwMode="auto">
                          <a:xfrm rot="13150166">
                            <a:off x="3374800" y="1648000"/>
                            <a:ext cx="132400" cy="579000"/>
                          </a:xfrm>
                          <a:prstGeom prst="upArrow">
                            <a:avLst>
                              <a:gd name="adj1" fmla="val 50000"/>
                              <a:gd name="adj2" fmla="val 12135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181600" y="388600"/>
                            <a:ext cx="1191000" cy="2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F61" w:rsidRPr="00367431" w:rsidRDefault="00344F61" w:rsidP="00344F6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36743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Photosynthesis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62500" y="2169500"/>
                            <a:ext cx="1143000" cy="457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F61" w:rsidRPr="00367431" w:rsidRDefault="00344F61" w:rsidP="00344F6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36743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Cellular</w:t>
                              </w:r>
                            </w:p>
                            <w:p w:rsidR="00344F61" w:rsidRPr="00367431" w:rsidRDefault="00344F61" w:rsidP="00344F6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36743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Respiration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1642700"/>
                            <a:ext cx="943300" cy="31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F61" w:rsidRPr="00367431" w:rsidRDefault="00344F61" w:rsidP="00344F6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36743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carry out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50800"/>
                            <a:ext cx="943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F61" w:rsidRPr="00367431" w:rsidRDefault="00344F61" w:rsidP="00344F6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36743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carry out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552900" y="2608900"/>
                            <a:ext cx="914400" cy="4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F61" w:rsidRPr="00367431" w:rsidRDefault="00344F61" w:rsidP="00344F6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36743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carry out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74500"/>
                            <a:ext cx="1143000" cy="457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F61" w:rsidRDefault="00344F61" w:rsidP="00344F6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Light</w:t>
                              </w:r>
                            </w:p>
                            <w:p w:rsidR="00344F61" w:rsidRPr="00367431" w:rsidRDefault="00344F61" w:rsidP="00344F6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Energy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SpPr>
                          <a:spLocks noChangeArrowheads="1"/>
                        </wps:cNvSpPr>
                        <wps:spPr bwMode="auto">
                          <a:xfrm rot="8524107">
                            <a:off x="3358300" y="732400"/>
                            <a:ext cx="132100" cy="578400"/>
                          </a:xfrm>
                          <a:prstGeom prst="upArrow">
                            <a:avLst>
                              <a:gd name="adj1" fmla="val 50000"/>
                              <a:gd name="adj2" fmla="val 1213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29BF" w:rsidRDefault="00DE29BF" w:rsidP="00DE29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8"/>
                        <wps:cNvSpPr>
                          <a:spLocks noChangeArrowheads="1"/>
                        </wps:cNvSpPr>
                        <wps:spPr bwMode="auto">
                          <a:xfrm rot="7041182">
                            <a:off x="4376100" y="1347700"/>
                            <a:ext cx="132000" cy="578500"/>
                          </a:xfrm>
                          <a:prstGeom prst="upArrow">
                            <a:avLst>
                              <a:gd name="adj1" fmla="val 50000"/>
                              <a:gd name="adj2" fmla="val 12145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29BF" w:rsidRDefault="00DE29BF" w:rsidP="00DE29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4572900" y="1738400"/>
                            <a:ext cx="1142300" cy="570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E29BF" w:rsidRDefault="00DE29BF" w:rsidP="00DE29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85800" y="1896000"/>
                            <a:ext cx="897100" cy="253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9BF" w:rsidRDefault="00DE29BF" w:rsidP="00DE29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Growth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836200" y="922600"/>
                            <a:ext cx="1221200" cy="1281100"/>
                          </a:xfrm>
                          <a:custGeom>
                            <a:avLst/>
                            <a:gdLst>
                              <a:gd name="T0" fmla="*/ 7046 w 1221170"/>
                              <a:gd name="T1" fmla="*/ 0 h 1281119"/>
                              <a:gd name="T2" fmla="*/ 164528 w 1221170"/>
                              <a:gd name="T3" fmla="*/ 619760 h 1281119"/>
                              <a:gd name="T4" fmla="*/ 1221170 w 1221170"/>
                              <a:gd name="T5" fmla="*/ 1281119 h 128111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1170" h="1281119">
                                <a:moveTo>
                                  <a:pt x="7046" y="0"/>
                                </a:moveTo>
                                <a:cubicBezTo>
                                  <a:pt x="696" y="119592"/>
                                  <a:pt x="-37826" y="406240"/>
                                  <a:pt x="164528" y="619760"/>
                                </a:cubicBezTo>
                                <a:cubicBezTo>
                                  <a:pt x="366882" y="833280"/>
                                  <a:pt x="1023913" y="1184599"/>
                                  <a:pt x="1221170" y="1281119"/>
                                </a:cubicBezTo>
                              </a:path>
                            </a:pathLst>
                          </a:custGeom>
                          <a:noFill/>
                          <a:ln w="139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450pt;height:240pt;mso-position-horizontal-relative:char;mso-position-vertical-relative:line" coordsize="5715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0480;visibility:visible;mso-wrap-style:square">
                  <v:fill o:detectmouseclick="t"/>
                  <v:path o:connecttype="none"/>
                </v:shape>
                <v:roundrect id="AutoShape 6" o:spid="_x0000_s1028" style="position:absolute;left:2286;top:1508;width:12573;height:68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7" o:spid="_x0000_s1029" type="#_x0000_t13" style="position:absolute;left:16002;top:3790;width:4572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rxMIA&#10;AADaAAAADwAAAGRycy9kb3ducmV2LnhtbESPQWvCQBSE70L/w/IKvenGUCSkriJSoVCKGgWvr9ln&#10;Esy+XbJbk/57VxA8DjPzDTNfDqYVV+p8Y1nBdJKAIC6tbrhScDxsxhkIH5A1tpZJwT95WC5eRnPM&#10;te15T9ciVCJC2OeooA7B5VL6siaDfmIdcfTOtjMYouwqqTvsI9y0Mk2SmTTYcFyo0dG6pvJS/BkF&#10;/vT+/ZMFf/7t02xz0Lvj1rlPpd5eh9UHiEBDeIYf7S+tIIX7lX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GvEwgAAANoAAAAPAAAAAAAAAAAAAAAAAJgCAABkcnMvZG93&#10;bnJldi54bWxQSwUGAAAAAAQABAD1AAAAhwMAAAAA&#10;" adj="16350" fillcolor="black"/>
                <v:roundrect id="AutoShape 8" o:spid="_x0000_s1030" style="position:absolute;left:1219;top:20942;width:12573;height:68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/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AutoShape 9" o:spid="_x0000_s1031" type="#_x0000_t72" style="position:absolute;left:38862;top:359;width:10287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ZVcIA&#10;AADaAAAADwAAAGRycy9kb3ducmV2LnhtbESPT4vCMBTE78J+h/AW9qapsoh0m4p/wYMIVdnzo3nb&#10;FpuX2kStfnojCHscZuY3TDLtTC2u1LrKsoLhIAJBnFtdcaHgeFj3JyCcR9ZYWyYFd3IwTT96Ccba&#10;3jij694XIkDYxaig9L6JpXR5SQbdwDbEwfuzrUEfZFtI3eItwE0tR1E0lgYrDgslNrQoKT/tL0YB&#10;Hpd6nh1O5912/Zi7bGRW1epXqa/PbvYDwlPn/8Pv9kYr+IbXlXAD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BlVwgAAANoAAAAPAAAAAAAAAAAAAAAAAJgCAABkcnMvZG93&#10;bnJldi54bWxQSwUGAAAAAAQABAD1AAAAhwMAAAAA&#10;"/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AutoShape 10" o:spid="_x0000_s1032" type="#_x0000_t71" style="position:absolute;left:37719;top:20010;width:10287;height:10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q5cIA&#10;AADaAAAADwAAAGRycy9kb3ducmV2LnhtbESPzarCMBSE9xd8h3AEd9fUYuVSjSKCICj4c13o7tAc&#10;22JzUpqo9e2NILgcZuYbZjJrTSXu1LjSsoJBPwJBnFldcq7g+L/8/QPhPLLGyjIpeJKD2bTzM8FU&#10;2wfv6X7wuQgQdikqKLyvUyldVpBB17c1cfAutjHog2xyqRt8BLipZBxFI2mw5LBQYE2LgrLr4WYU&#10;rHdE8XI72p7j804OT7TYJMlTqV63nY9BeGr9N/xpr7SCBN5Xwg2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+rlwgAAANoAAAAPAAAAAAAAAAAAAAAAAJgCAABkcnMvZG93&#10;bnJldi54bWxQSwUGAAAAAAQABAD1AAAAhwMAAAAA&#10;"/>
                <v:oval id="Oval 11" o:spid="_x0000_s1033" style="position:absolute;left:21717;top:2649;width:11430;height:5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oval id="Oval 12" o:spid="_x0000_s1034" style="position:absolute;left:21717;top:20932;width:11430;height:5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shape id="AutoShape 13" o:spid="_x0000_s1035" type="#_x0000_t13" style="position:absolute;left:15104;top:23092;width:5715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cLr8A&#10;AADaAAAADwAAAGRycy9kb3ducmV2LnhtbERPTYvCMBC9C/6HMMLeNFVkKV2jiCgIsuxahb2OzdgW&#10;m0looq3/3hwWPD7e92LVm0Y8qPW1ZQXTSQKCuLC65lLB+bQbpyB8QNbYWCYFT/KwWg4HC8y07fhI&#10;jzyUIoawz1BBFYLLpPRFRQb9xDriyF1tazBE2JZSt9jFcNPIWZJ8SoM1x4YKHW0qKm753Sjwf/PD&#10;dxr89dLN0t1J/55/nNsq9THq118gAvXhLf5377WCuDVeiTd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dFwuvwAAANoAAAAPAAAAAAAAAAAAAAAAAJgCAABkcnMvZG93bnJl&#10;di54bWxQSwUGAAAAAAQABAD1AAAAhAMAAAAA&#10;" adj="16350" fillcolor="black"/>
                <v:shape id="AutoShape 14" o:spid="_x0000_s1036" type="#_x0000_t13" style="position:absolute;left:33378;top:23407;width:4572;height:2290;rotation:6886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9AsMA&#10;AADaAAAADwAAAGRycy9kb3ducmV2LnhtbESPQYvCMBSE78L+h/AWvIimehCtRlFR0MOK63rx9mje&#10;tl2bl9LEWvfXG0HwOMzMN8x03phC1FS53LKCfi8CQZxYnXOq4PSz6Y5AOI+ssbBMCu7kYD77aE0x&#10;1vbG31QffSoChF2MCjLvy1hKl2Rk0PVsSRy8X1sZ9EFWqdQV3gLcFHIQRUNpMOewkGFJq4ySy/Fq&#10;FNR83XfoT67t8nD4H4y/doF/Vqr92SwmIDw1/h1+tbdawRieV8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o9AsMAAADaAAAADwAAAAAAAAAAAAAAAACYAgAAZHJzL2Rv&#10;d25yZXYueG1sUEsFBgAAAAAEAAQA9QAAAIgDAAAAAA==&#10;" adj="16350"/>
                <v:shape id="AutoShape 15" o:spid="_x0000_s1037" type="#_x0000_t13" style="position:absolute;left:34290;top:3790;width:3429;height:229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Mq8UA&#10;AADbAAAADwAAAGRycy9kb3ducmV2LnhtbESPQUvDQBCF70L/wzIFb3ajQg2x2yKKKEQQY6A9Dtlp&#10;NpidDbtrG/+9cxC8zfDevPfNZjf7UZ0opiGwgetVAYq4C3bg3kD7+XxVgkoZ2eIYmAz8UILddnGx&#10;wcqGM3/Qqcm9khBOFRpwOU+V1qlz5DGtwkQs2jFEj1nW2Gsb8SzhftQ3RbHWHgeWBocTPTrqvppv&#10;b6Cpg3s/1Hflvq2P8emlfbtdD6Uxl8v54R5Upjn/m/+uX63gC73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IyrxQAAANsAAAAPAAAAAAAAAAAAAAAAAJgCAABkcnMv&#10;ZG93bnJldi54bWxQSwUGAAAAAAQABAD1AAAAigMAAAAA&#10;" adj="16350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16" o:spid="_x0000_s1038" type="#_x0000_t56" style="position:absolute;left:35153;top:11829;width:6858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dNsIA&#10;AADbAAAADwAAAGRycy9kb3ducmV2LnhtbERPTWvCQBC9F/oflin0VjdakBqzESnYetCDVvE6Zsck&#10;mJ1NM6um/74rFHqbx/ucbNa7Rl2pk9qzgeEgAUVceFtzaWD3tXh5AyUB2WLjmQz8kMAsf3zIMLX+&#10;xhu6bkOpYghLigaqENpUaykqcigD3xJH7uQ7hyHCrtS2w1sMd40eJclYO6w5NlTY0ntFxXl7cQZW&#10;exzJXHj5/XlcTNyHHNab1asxz0/9fAoqUB/+xX/upY3zh3D/JR6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B02wgAAANsAAAAPAAAAAAAAAAAAAAAAAJgCAABkcnMvZG93&#10;bnJldi54bWxQSwUGAAAAAAQABAD1AAAAhwMAAAAA&#10;"/>
                <v:oval id="Oval 17" o:spid="_x0000_s1039" style="position:absolute;left:15104;top:11461;width:5469;height:4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v:oval id="Oval 18" o:spid="_x0000_s1040" style="position:absolute;left:21132;top:11926;width:5505;height:4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oval id="Oval 19" o:spid="_x0000_s1041" style="position:absolute;left:27363;top:12246;width:5692;height:4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0" o:spid="_x0000_s1042" type="#_x0000_t67" style="position:absolute;left:25285;top:16756;width:1427;height:3793;rotation:-14249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FtTcUA&#10;AADbAAAADwAAAGRycy9kb3ducmV2LnhtbESPQWvCQBCF70L/wzIFL6KbRiyaukooqD30ovXgccxO&#10;k9DsbJpdk9hf7woFbzO8N+97s1z3phItNa60rOBlEoEgzqwuOVdw/NqM5yCcR9ZYWSYFV3KwXj0N&#10;lpho2/Ge2oPPRQhhl6CCwvs6kdJlBRl0E1sTB+3bNgZ9WJtc6ga7EG4qGUfRqzRYciAUWNN7QdnP&#10;4WICJP3TGc3i3WJ6/ozc1l9+TzxSavjcp28gPPX+Yf6//tCh/gzuv4QB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W1NxQAAANsAAAAPAAAAAAAAAAAAAAAAAJgCAABkcnMv&#10;ZG93bnJldi54bWxQSwUGAAAAAAQABAD1AAAAigMAAAAA&#10;" adj="17485"/>
                <v:shape id="AutoShape 21" o:spid="_x0000_s1043" type="#_x0000_t67" style="position:absolute;left:28981;top:8497;width:1521;height:3553;rotation:106694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5Iyb4A&#10;AADbAAAADwAAAGRycy9kb3ducmV2LnhtbERPzYrCMBC+C75DGMGbpgpWqUYRZVEPe7D6AEMzNsVm&#10;Upqs1rc3grC3+fh+Z7XpbC0e1PrKsYLJOAFBXDhdcangevkZLUD4gKyxdkwKXuRhs+73Vphp9+Qz&#10;PfJQihjCPkMFJoQmk9IXhiz6sWuII3dzrcUQYVtK3eIzhttaTpMklRYrjg0GG9oZKu75n1WQzjsj&#10;D6djHa7z/XnWTPGXMFVqOOi2SxCBuvAv/rqPOs5P4fNLPE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uSMm+AAAA2wAAAA8AAAAAAAAAAAAAAAAAmAIAAGRycy9kb3ducmV2&#10;LnhtbFBLBQYAAAAABAAEAPUAAACDAwAAAAA=&#10;" adj="15682"/>
                <v:shape id="AutoShape 22" o:spid="_x0000_s1044" type="#_x0000_t67" style="position:absolute;left:23835;top:8301;width:1143;height:3467;rotation:10866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6tsAA&#10;AADbAAAADwAAAGRycy9kb3ducmV2LnhtbERP20oDMRB9F/oPYQTf7EQf1F2bllIURBR6+4BhM262&#10;TSbLJrbbvzeC4NscznVmizF4deIhdVEM3E01KJYm2k5aA/vd6+0TqJRJLPkobODCCRbzydWMahvP&#10;suHTNreqhEiqyYDLua8RU+M4UJrGnqVwX3EIlAscWrQDnUt48Hiv9QMG6qQ0OOp55bg5br+DgUq/&#10;WHzHQ/Xp/IfXOK6ry2FtzM31uHwGlXnM/+I/95st8x/h95dyAM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S6tsAAAADbAAAADwAAAAAAAAAAAAAAAACYAgAAZHJzL2Rvd25y&#10;ZXYueG1sUEsFBgAAAAAEAAQA9QAAAIUDAAAAAA==&#10;" adj="16046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23" o:spid="_x0000_s1045" type="#_x0000_t68" style="position:absolute;left:21108;top:16190;width:1152;height:5295;rotation:-228869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cgcUA&#10;AADbAAAADwAAAGRycy9kb3ducmV2LnhtbESPQWvCQBCF74X+h2WE3upGpVKiq1ir4EVBLYi3ITsm&#10;0exsml01/nvnUOhthvfmvW/G09ZV6kZNKD0b6HUTUMSZtyXnBn72y/dPUCEiW6w8k4EHBZhOXl/G&#10;mFp/5y3ddjFXEsIhRQNFjHWqdcgKchi6viYW7eQbh1HWJte2wbuEu0r3k2SoHZYsDQXWNC8ou+yu&#10;zsB6mVUfm9/V4MJfi8O1t9kfv2dnY9467WwEKlIb/81/1ysr+AIrv8gAev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JyBxQAAANsAAAAPAAAAAAAAAAAAAAAAAJgCAABkcnMv&#10;ZG93bnJldi54bWxQSwUGAAAAAAQABAD1AAAAigMAAAAA&#10;" adj="4835"/>
                <v:shape id="AutoShape 26" o:spid="_x0000_s1046" type="#_x0000_t68" style="position:absolute;left:20574;top:7220;width:1143;height:4571;rotation:21008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4BTMIA&#10;AADbAAAADwAAAGRycy9kb3ducmV2LnhtbERPS2vCQBC+F/oflin0VjcpRTS6hrRgCV7EB3gdsmM2&#10;mp0N2a2m/nq3UPA2H99z5vlgW3Gh3jeOFaSjBARx5XTDtYL9bvk2AeEDssbWMSn4JQ/54vlpjpl2&#10;V97QZRtqEUPYZ6jAhNBlUvrKkEU/ch1x5I6utxgi7Gupe7zGcNvK9yQZS4sNxwaDHX0Zqs7bH6tg&#10;l7bf5fijKE/dctinn6uDua1ZqdeXoZiBCDSEh/jfXeo4fwp/v8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gFMwgAAANsAAAAPAAAAAAAAAAAAAAAAAJgCAABkcnMvZG93&#10;bnJldi54bWxQSwUGAAAAAAQABAD1AAAAhwMAAAAA&#10;" adj="5554"/>
                <v:shape id="AutoShape 27" o:spid="_x0000_s1047" type="#_x0000_t67" style="position:absolute;left:29197;top:17193;width:1272;height:3422;rotation:-105477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tcjMIA&#10;AADbAAAADwAAAGRycy9kb3ducmV2LnhtbERPy2rCQBTdC/2H4Ra6kWbSQIukToJIBelC2ijY5W3m&#10;5oGZOyEzJunfdxaCy8N5r/PZdGKkwbWWFbxEMQji0uqWawWn4+55BcJ5ZI2dZVLwRw7y7GGxxlTb&#10;ib9pLHwtQgi7FBU03veplK5syKCLbE8cuMoOBn2AQy31gFMIN51M4vhNGmw5NDTY07ah8lJcjYIV&#10;2o+vz6o7xK+/P2yW03m/PbBST4/z5h2Ep9nfxTf3XitIwvrwJfw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1yMwgAAANsAAAAPAAAAAAAAAAAAAAAAAJgCAABkcnMvZG93&#10;bnJldi54bWxQSwUGAAAAAAQABAD1AAAAhwMAAAAA&#10;" adj="16046"/>
                <v:shape id="AutoShape 28" o:spid="_x0000_s1048" type="#_x0000_t68" style="position:absolute;left:33748;top:16480;width:1324;height:5790;rotation:-92294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k7sQA&#10;AADbAAAADwAAAGRycy9kb3ducmV2LnhtbESPT2sCMRTE7wW/Q3hCbzVRRMpqFP9QsC0VdvXi7bF5&#10;7i5uXpZNqum3bwoFj8PM/IZZrKJtxY163zjWMB4pEMSlMw1XGk7Ht5dXED4gG2wdk4Yf8rBaDp4W&#10;mBl355xuRahEgrDPUEMdQpdJ6cuaLPqR64iTd3G9xZBkX0nT4z3BbSsnSs2kxYbTQo0dbWsqr8W3&#10;1fB1ztXm8/2yU8WsVSafxvLjELV+Hsb1HESgGB7h//beaJiM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z5O7EAAAA2wAAAA8AAAAAAAAAAAAAAAAAmAIAAGRycy9k&#10;b3ducmV2LnhtbFBLBQYAAAAABAAEAPUAAACJAwAAAAA=&#10;" adj="5994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49" type="#_x0000_t202" style="position:absolute;left:21816;top:3886;width:11910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344F61" w:rsidRPr="00367431" w:rsidRDefault="00344F61" w:rsidP="00344F6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674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Photosynthesis</w:t>
                        </w:r>
                      </w:p>
                    </w:txbxContent>
                  </v:textbox>
                </v:shape>
                <v:shape id="Text Box 30" o:spid="_x0000_s1050" type="#_x0000_t202" style="position:absolute;left:21625;top:21695;width:11430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cDsMA&#10;AADbAAAADwAAAGRycy9kb3ducmV2LnhtbESPX2vCMBTF3wd+h3AFX4amVpB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lcDsMAAADbAAAADwAAAAAAAAAAAAAAAACYAgAAZHJzL2Rv&#10;d25yZXYueG1sUEsFBgAAAAAEAAQA9QAAAIgDAAAAAA==&#10;" stroked="f">
                  <v:fill opacity="0"/>
                  <v:textbox>
                    <w:txbxContent>
                      <w:p w:rsidR="00344F61" w:rsidRPr="00367431" w:rsidRDefault="00344F61" w:rsidP="00344F6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674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Cellular</w:t>
                        </w:r>
                      </w:p>
                      <w:p w:rsidR="00344F61" w:rsidRPr="00367431" w:rsidRDefault="00344F61" w:rsidP="00344F6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674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Respiration</w:t>
                        </w:r>
                      </w:p>
                    </w:txbxContent>
                  </v:textbox>
                </v:shape>
                <v:shape id="Text Box 31" o:spid="_x0000_s1051" type="#_x0000_t202" style="position:absolute;left:3048;top:16427;width:9433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344F61" w:rsidRPr="00367431" w:rsidRDefault="00344F61" w:rsidP="00344F6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674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carry out</w:t>
                        </w:r>
                      </w:p>
                    </w:txbxContent>
                  </v:textbox>
                </v:shape>
                <v:shape id="Text Box 32" o:spid="_x0000_s1052" type="#_x0000_t202" style="position:absolute;left:14859;top:1508;width:943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344F61" w:rsidRPr="00367431" w:rsidRDefault="00344F61" w:rsidP="00344F6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674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carry out</w:t>
                        </w:r>
                      </w:p>
                    </w:txbxContent>
                  </v:textbox>
                </v:shape>
                <v:shape id="Text Box 33" o:spid="_x0000_s1053" type="#_x0000_t202" style="position:absolute;left:15529;top:26089;width:9144;height:4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344F61" w:rsidRPr="00367431" w:rsidRDefault="00344F61" w:rsidP="00344F6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674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carry out</w:t>
                        </w:r>
                      </w:p>
                    </w:txbxContent>
                  </v:textbox>
                </v:shape>
                <v:shape id="Text Box 34" o:spid="_x0000_s1054" type="#_x0000_t202" style="position:absolute;left:37719;top:2745;width:11430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aDcMA&#10;AADbAAAADwAAAGRycy9kb3ducmV2LnhtbESPzWrCQBSF9wXfYbiCm6ITs9AQHUXEQgu10Kj7a+aa&#10;RDN3QmbU+PZOQejycH4+znzZmVrcqHWVZQXjUQSCOLe64kLBfvcxTEA4j6yxtkwKHuRguei9zTHV&#10;9s6/dMt8IcIIuxQVlN43qZQuL8mgG9mGOHgn2xr0QbaF1C3ew7ipZRxFE2mw4kAosaF1Sfklu5rA&#10;3XRJczh+r89f2fvxHP9wtU1YqUG/W81AeOr8f/jV/tQK4in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JaDcMAAADbAAAADwAAAAAAAAAAAAAAAACYAgAAZHJzL2Rv&#10;d25yZXYueG1sUEsFBgAAAAAEAAQA9QAAAIgDAAAAAA==&#10;" stroked="f">
                  <v:fill opacity="0"/>
                  <v:textbox>
                    <w:txbxContent>
                      <w:p w:rsidR="00344F61" w:rsidRDefault="00344F61" w:rsidP="00344F6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Light</w:t>
                        </w:r>
                      </w:p>
                      <w:p w:rsidR="00344F61" w:rsidRPr="00367431" w:rsidRDefault="00344F61" w:rsidP="00344F6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Energy</w:t>
                        </w:r>
                      </w:p>
                    </w:txbxContent>
                  </v:textbox>
                </v:shape>
                <v:shape id="AutoShape 28" o:spid="_x0000_s1055" type="#_x0000_t68" style="position:absolute;left:33583;top:7324;width:1321;height:5784;rotation:93105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C0sAA&#10;AADbAAAADwAAAGRycy9kb3ducmV2LnhtbERPyWrDMBC9F/IPYgK9lFhOAiF1LBsTCLSX0Cy9D9bU&#10;NrVGwlIct19fHQo5Pt6el5PpxUiD7ywrWCYpCOLa6o4bBdfLYbEF4QOyxt4yKfghD2Uxe8ox0/bO&#10;JxrPoRExhH2GCtoQXCalr1sy6BPriCP3ZQeDIcKhkXrAeww3vVyl6UYa7Dg2tOho31L9fb4ZBb+f&#10;727Dr1U1rs2L65zXH/IYlHqeT9UORKApPMT/7jetYBXHxi/x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JC0sAAAADbAAAADwAAAAAAAAAAAAAAAACYAgAAZHJzL2Rvd25y&#10;ZXYueG1sUEsFBgAAAAAEAAQA9QAAAIUDAAAAAA==&#10;" adj="5986">
                  <v:textbox>
                    <w:txbxContent>
                      <w:p w:rsidR="00DE29BF" w:rsidRDefault="00DE29BF" w:rsidP="00DE29BF"/>
                    </w:txbxContent>
                  </v:textbox>
                </v:shape>
                <v:shape id="AutoShape 28" o:spid="_x0000_s1056" type="#_x0000_t68" style="position:absolute;left:43761;top:13476;width:1320;height:5785;rotation:76908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5f8QA&#10;AADbAAAADwAAAGRycy9kb3ducmV2LnhtbESPUWvCMBSF3wf+h3AHvs10ImN2RhFh0IFMVuf7pbk2&#10;0eamNLHW/fplMPDxcM75DmexGlwjeuqC9azgeZKBIK68tlwr+N6/P72CCBFZY+OZFNwowGo5elhg&#10;rv2Vv6gvYy0ShEOOCkyMbS5lqAw5DBPfEifv6DuHMcmulrrDa4K7Rk6z7EU6tJwWDLa0MVSdy4tT&#10;MNsVp0vx8WPP7eF02JrPnSxtr9T4cVi/gYg0xHv4v11oBdM5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HOX/EAAAA2wAAAA8AAAAAAAAAAAAAAAAAmAIAAGRycy9k&#10;b3ducmV2LnhtbFBLBQYAAAAABAAEAPUAAACJAwAAAAA=&#10;" adj="5986">
                  <v:textbox>
                    <w:txbxContent>
                      <w:p w:rsidR="00DE29BF" w:rsidRDefault="00DE29BF" w:rsidP="00DE29BF"/>
                    </w:txbxContent>
                  </v:textbox>
                </v:shape>
                <v:oval id="Oval 33" o:spid="_x0000_s1057" style="position:absolute;left:45729;top:17384;width:11423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>
                  <v:textbox>
                    <w:txbxContent>
                      <w:p w:rsidR="00DE29BF" w:rsidRDefault="00DE29BF" w:rsidP="00DE29BF"/>
                    </w:txbxContent>
                  </v:textbox>
                </v:oval>
                <v:shape id="Text Box 30" o:spid="_x0000_s1058" type="#_x0000_t202" style="position:absolute;left:46858;top:18960;width:8971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xP8QA&#10;AADbAAAADwAAAGRycy9kb3ducmV2LnhtbESPX2vCMBTF3wd+h3AFX4am7WCUzihSHGwwB1b3fm3u&#10;2rrmpjSxdt/eDAY+Hs6fH2e5Hk0rBupdY1lBvIhAEJdWN1wpOB5e5ykI55E1tpZJwS85WK8mD0vM&#10;tL3ynobCVyKMsMtQQe19l0npypoMuoXtiIP3bXuDPsi+krrHaxg3rUyi6FkabDgQauwor6n8KS4m&#10;cLdj2n2dPvLze/F4Oief3OxSVmo2HTcvIDyN/h7+b79pBU8x/H0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+8T/EAAAA2wAAAA8AAAAAAAAAAAAAAAAAmAIAAGRycy9k&#10;b3ducmV2LnhtbFBLBQYAAAAABAAEAPUAAACJAwAAAAA=&#10;" stroked="f">
                  <v:fill opacity="0"/>
                  <v:textbox>
                    <w:txbxContent>
                      <w:p w:rsidR="00DE29BF" w:rsidRDefault="00DE29BF" w:rsidP="00DE29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Growth</w:t>
                        </w:r>
                      </w:p>
                    </w:txbxContent>
                  </v:textbox>
                </v:shape>
                <v:shape id="Freeform 36" o:spid="_x0000_s1059" style="position:absolute;left:8362;top:9226;width:12212;height:12811;visibility:visible;mso-wrap-style:square;v-text-anchor:middle" coordsize="1221170,128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xaMYA&#10;AADbAAAADwAAAGRycy9kb3ducmV2LnhtbESPT2vCQBTE70K/w/IKXqRuqiAxzUbEUvDgn2r1/si+&#10;Jmmzb9PsGuO37wqFHoeZ+Q2TLnpTi45aV1lW8DyOQBDnVldcKDh9vD3FIJxH1lhbJgU3crDIHgYp&#10;Jtpe+UDd0RciQNglqKD0vkmkdHlJBt3YNsTB+7StQR9kW0jd4jXATS0nUTSTBisOCyU2tCop/z5e&#10;jIJ9PTv82N12ft58jUavXezxPZ4rNXzsly8gPPX+P/zXXmsF0wncv4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hxaMYAAADbAAAADwAAAAAAAAAAAAAAAACYAgAAZHJz&#10;L2Rvd25yZXYueG1sUEsFBgAAAAAEAAQA9QAAAIsDAAAAAA==&#10;" path="m7046,c696,119592,-37826,406240,164528,619760v202354,213520,859385,564839,1056642,661359e" filled="f" strokecolor="black [3213]" strokeweight="11pt">
                  <v:stroke endarrow="block" endarrowwidth="narrow" endarrowlength="short"/>
                  <v:path arrowok="t" o:connecttype="custom" o:connectlocs="7046,0;164532,619751;1221200,1281100" o:connectangles="0,0,0"/>
                </v:shape>
                <w10:anchorlock/>
              </v:group>
            </w:pict>
          </mc:Fallback>
        </mc:AlternateContent>
      </w:r>
    </w:p>
    <w:p w:rsidR="00C61E17" w:rsidRDefault="00D74CDE" w:rsidP="00C61E17">
      <w:pPr>
        <w:pStyle w:val="NormalText"/>
        <w:tabs>
          <w:tab w:val="left" w:pos="360"/>
        </w:tabs>
        <w:spacing w:after="120"/>
        <w:ind w:left="360" w:hanging="360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257D4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569E5">
        <w:rPr>
          <w:rFonts w:ascii="Times New Roman" w:hAnsi="Times New Roman" w:cs="Times New Roman"/>
          <w:sz w:val="24"/>
          <w:szCs w:val="24"/>
        </w:rPr>
        <w:t>.</w:t>
      </w:r>
      <w:r w:rsidR="00C61E17">
        <w:rPr>
          <w:rFonts w:ascii="Times New Roman" w:hAnsi="Times New Roman" w:cs="Times New Roman"/>
          <w:sz w:val="24"/>
          <w:szCs w:val="24"/>
        </w:rPr>
        <w:tab/>
      </w:r>
      <w:r w:rsidR="00625F79">
        <w:rPr>
          <w:rFonts w:ascii="Times New Roman" w:hAnsi="Times New Roman" w:cs="Times New Roman"/>
          <w:sz w:val="24"/>
          <w:szCs w:val="24"/>
        </w:rPr>
        <w:t>Which</w:t>
      </w:r>
      <w:r w:rsidR="002569E5" w:rsidRPr="002569E5">
        <w:rPr>
          <w:rFonts w:ascii="Times New Roman" w:hAnsi="Times New Roman" w:cs="Times New Roman"/>
          <w:sz w:val="24"/>
          <w:szCs w:val="24"/>
        </w:rPr>
        <w:t xml:space="preserve"> molecule in </w:t>
      </w:r>
      <w:r w:rsidR="002569E5">
        <w:rPr>
          <w:rFonts w:ascii="Times New Roman" w:hAnsi="Times New Roman" w:cs="Times New Roman"/>
          <w:sz w:val="24"/>
          <w:szCs w:val="24"/>
        </w:rPr>
        <w:t>your concept map</w:t>
      </w:r>
      <w:r w:rsidR="002569E5" w:rsidRPr="002569E5">
        <w:rPr>
          <w:rFonts w:ascii="Times New Roman" w:hAnsi="Times New Roman" w:cs="Times New Roman"/>
          <w:sz w:val="24"/>
          <w:szCs w:val="24"/>
        </w:rPr>
        <w:t xml:space="preserve"> can be used to </w:t>
      </w:r>
      <w:r w:rsidR="002569E5" w:rsidRPr="00BB5A63">
        <w:rPr>
          <w:rFonts w:ascii="Times New Roman" w:hAnsi="Times New Roman" w:cs="Times New Roman"/>
          <w:i/>
          <w:sz w:val="24"/>
          <w:szCs w:val="24"/>
        </w:rPr>
        <w:t>directly</w:t>
      </w:r>
      <w:r w:rsidR="002569E5">
        <w:rPr>
          <w:rFonts w:ascii="Times New Roman" w:hAnsi="Times New Roman" w:cs="Times New Roman"/>
          <w:sz w:val="24"/>
          <w:szCs w:val="24"/>
        </w:rPr>
        <w:t xml:space="preserve"> </w:t>
      </w:r>
      <w:r w:rsidR="002569E5" w:rsidRPr="002569E5">
        <w:rPr>
          <w:rFonts w:ascii="Times New Roman" w:hAnsi="Times New Roman" w:cs="Times New Roman"/>
          <w:sz w:val="24"/>
          <w:szCs w:val="24"/>
        </w:rPr>
        <w:t>produce organic molecules such as cellulose and starch that becom</w:t>
      </w:r>
      <w:r w:rsidR="002569E5">
        <w:rPr>
          <w:rFonts w:ascii="Times New Roman" w:hAnsi="Times New Roman" w:cs="Times New Roman"/>
          <w:sz w:val="24"/>
          <w:szCs w:val="24"/>
        </w:rPr>
        <w:t>e part of the plant’s biomass</w:t>
      </w:r>
      <w:r w:rsidR="004F45A9">
        <w:rPr>
          <w:rFonts w:ascii="Times New Roman" w:hAnsi="Times New Roman" w:cs="Times New Roman"/>
          <w:sz w:val="24"/>
          <w:szCs w:val="24"/>
        </w:rPr>
        <w:t xml:space="preserve"> OR used as a fuel for cellular respiration</w:t>
      </w:r>
      <w:r w:rsidR="002569E5">
        <w:rPr>
          <w:rFonts w:ascii="Times New Roman" w:hAnsi="Times New Roman" w:cs="Times New Roman"/>
          <w:sz w:val="24"/>
          <w:szCs w:val="24"/>
        </w:rPr>
        <w:t>?</w:t>
      </w:r>
    </w:p>
    <w:p w:rsidR="00C61E17" w:rsidRDefault="00C61E17" w:rsidP="00C61E17">
      <w:pPr>
        <w:pStyle w:val="NormalTex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625F79">
        <w:rPr>
          <w:rFonts w:ascii="Times New Roman" w:hAnsi="Times New Roman" w:cs="Times New Roman"/>
          <w:sz w:val="24"/>
          <w:szCs w:val="24"/>
        </w:rPr>
        <w:t>CO</w:t>
      </w:r>
      <w:r w:rsidR="00625F79" w:rsidRPr="00625F7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61E17" w:rsidRPr="00BB5A63" w:rsidRDefault="00C61E17" w:rsidP="00C61E17">
      <w:pPr>
        <w:pStyle w:val="Normal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B5A63">
        <w:rPr>
          <w:rFonts w:ascii="Times New Roman" w:hAnsi="Times New Roman" w:cs="Times New Roman"/>
          <w:sz w:val="24"/>
          <w:szCs w:val="24"/>
        </w:rPr>
        <w:t xml:space="preserve">B.  </w:t>
      </w:r>
      <w:r w:rsidR="00B45411">
        <w:rPr>
          <w:rFonts w:ascii="Times New Roman" w:hAnsi="Times New Roman"/>
        </w:rPr>
        <w:t>C</w:t>
      </w:r>
      <w:r w:rsidR="00B45411" w:rsidRPr="00E4417B">
        <w:rPr>
          <w:rFonts w:ascii="Times New Roman" w:hAnsi="Times New Roman"/>
          <w:vertAlign w:val="subscript"/>
        </w:rPr>
        <w:t>6</w:t>
      </w:r>
      <w:r w:rsidR="00B45411">
        <w:rPr>
          <w:rFonts w:ascii="Times New Roman" w:hAnsi="Times New Roman"/>
        </w:rPr>
        <w:t>H</w:t>
      </w:r>
      <w:r w:rsidR="00B45411" w:rsidRPr="00E4417B">
        <w:rPr>
          <w:rFonts w:ascii="Times New Roman" w:hAnsi="Times New Roman"/>
          <w:vertAlign w:val="subscript"/>
        </w:rPr>
        <w:t>12</w:t>
      </w:r>
      <w:r w:rsidR="00B45411">
        <w:rPr>
          <w:rFonts w:ascii="Times New Roman" w:hAnsi="Times New Roman"/>
        </w:rPr>
        <w:t>O</w:t>
      </w:r>
      <w:r w:rsidR="00B45411" w:rsidRPr="00E4417B">
        <w:rPr>
          <w:rFonts w:ascii="Times New Roman" w:hAnsi="Times New Roman"/>
          <w:vertAlign w:val="subscript"/>
        </w:rPr>
        <w:t>6</w:t>
      </w:r>
    </w:p>
    <w:p w:rsidR="00C61E17" w:rsidRDefault="00BB5A63" w:rsidP="00C61E17">
      <w:pPr>
        <w:pStyle w:val="NormalTex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O</w:t>
      </w:r>
      <w:r w:rsidRPr="00BB5A6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61E17" w:rsidRPr="00D04E8E" w:rsidRDefault="00C61E17" w:rsidP="00C61E17">
      <w:pPr>
        <w:pStyle w:val="Normal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04E8E">
        <w:rPr>
          <w:rFonts w:ascii="Times New Roman" w:hAnsi="Times New Roman" w:cs="Times New Roman"/>
          <w:sz w:val="24"/>
          <w:szCs w:val="24"/>
        </w:rPr>
        <w:t xml:space="preserve">D.  </w:t>
      </w:r>
      <w:r w:rsidR="00BB5A63">
        <w:rPr>
          <w:rFonts w:ascii="Times New Roman" w:hAnsi="Times New Roman" w:cs="Times New Roman"/>
          <w:sz w:val="24"/>
          <w:szCs w:val="24"/>
        </w:rPr>
        <w:t>H</w:t>
      </w:r>
      <w:r w:rsidR="00BB5A63" w:rsidRPr="00BB5A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B5A63">
        <w:rPr>
          <w:rFonts w:ascii="Times New Roman" w:hAnsi="Times New Roman" w:cs="Times New Roman"/>
          <w:sz w:val="24"/>
          <w:szCs w:val="24"/>
        </w:rPr>
        <w:t>O</w:t>
      </w:r>
    </w:p>
    <w:p w:rsidR="00C61E17" w:rsidRDefault="00C61E17" w:rsidP="00C61E17"/>
    <w:p w:rsidR="004F45A9" w:rsidRDefault="00257D40" w:rsidP="004F45A9">
      <w:pPr>
        <w:pStyle w:val="NormalText"/>
        <w:tabs>
          <w:tab w:val="left" w:pos="360"/>
        </w:tabs>
        <w:spacing w:after="12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45A9">
        <w:rPr>
          <w:rFonts w:ascii="Times New Roman" w:hAnsi="Times New Roman" w:cs="Times New Roman"/>
          <w:sz w:val="24"/>
          <w:szCs w:val="24"/>
        </w:rPr>
        <w:t>.</w:t>
      </w:r>
      <w:r w:rsidR="004F45A9">
        <w:rPr>
          <w:rFonts w:ascii="Times New Roman" w:hAnsi="Times New Roman" w:cs="Times New Roman"/>
          <w:sz w:val="24"/>
          <w:szCs w:val="24"/>
        </w:rPr>
        <w:tab/>
      </w:r>
      <w:r w:rsidR="004A1141" w:rsidRPr="004A1141">
        <w:rPr>
          <w:rFonts w:ascii="Times New Roman" w:hAnsi="Times New Roman" w:cs="Times New Roman"/>
          <w:sz w:val="24"/>
          <w:szCs w:val="24"/>
        </w:rPr>
        <w:t>___________ has the potential to increase plant biomass by incorporating _______ molecules from the air into plant biomass.</w:t>
      </w:r>
    </w:p>
    <w:p w:rsidR="004F45A9" w:rsidRDefault="004F45A9" w:rsidP="004F45A9">
      <w:pPr>
        <w:pStyle w:val="NormalTex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383DF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ellular respiration</w:t>
      </w:r>
      <w:r w:rsidR="00383DFD">
        <w:rPr>
          <w:rFonts w:ascii="Times New Roman" w:hAnsi="Times New Roman" w:cs="Times New Roman"/>
          <w:sz w:val="24"/>
          <w:szCs w:val="24"/>
        </w:rPr>
        <w:t>, CO</w:t>
      </w:r>
      <w:r w:rsidR="00383DFD" w:rsidRPr="00383DF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F45A9" w:rsidRDefault="004F45A9" w:rsidP="004F45A9">
      <w:pPr>
        <w:pStyle w:val="Normal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B5A63">
        <w:rPr>
          <w:rFonts w:ascii="Times New Roman" w:hAnsi="Times New Roman" w:cs="Times New Roman"/>
          <w:sz w:val="24"/>
          <w:szCs w:val="24"/>
        </w:rPr>
        <w:t xml:space="preserve">B.  </w:t>
      </w:r>
      <w:r w:rsidR="00383D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hotosynthesis</w:t>
      </w:r>
      <w:r w:rsidR="00383DFD">
        <w:rPr>
          <w:rFonts w:ascii="Times New Roman" w:hAnsi="Times New Roman" w:cs="Times New Roman"/>
          <w:sz w:val="24"/>
          <w:szCs w:val="24"/>
        </w:rPr>
        <w:t>, O</w:t>
      </w:r>
      <w:r w:rsidR="00383DFD" w:rsidRPr="00383DF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83DFD" w:rsidRDefault="00383DFD" w:rsidP="00383DFD">
      <w:pPr>
        <w:pStyle w:val="NormalTex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cellular respiration, O</w:t>
      </w:r>
      <w:r w:rsidRPr="00383DF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83DFD" w:rsidRPr="00D04E8E" w:rsidRDefault="00383DFD" w:rsidP="00383DFD">
      <w:pPr>
        <w:pStyle w:val="Normal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04E8E">
        <w:rPr>
          <w:rFonts w:ascii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hAnsi="Times New Roman" w:cs="Times New Roman"/>
          <w:sz w:val="24"/>
          <w:szCs w:val="24"/>
        </w:rPr>
        <w:t>photosynthesis, CO</w:t>
      </w:r>
      <w:r w:rsidRPr="00383DF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83DFD" w:rsidRPr="00BB5A63" w:rsidRDefault="00383DFD" w:rsidP="004F45A9">
      <w:pPr>
        <w:pStyle w:val="Normal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F45A9" w:rsidRDefault="004F45A9" w:rsidP="00344F61"/>
    <w:p w:rsidR="00383DFD" w:rsidRDefault="00383DFD" w:rsidP="00383DFD">
      <w:pPr>
        <w:pStyle w:val="NormalText"/>
        <w:tabs>
          <w:tab w:val="left" w:pos="360"/>
        </w:tabs>
        <w:spacing w:after="12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 w:rsidRPr="004F45A9">
        <w:rPr>
          <w:rFonts w:ascii="Times New Roman" w:hAnsi="Times New Roman" w:cs="Times New Roman"/>
          <w:sz w:val="24"/>
          <w:szCs w:val="24"/>
        </w:rPr>
        <w:t xml:space="preserve"> has the potential to </w:t>
      </w:r>
      <w:r>
        <w:rPr>
          <w:rFonts w:ascii="Times New Roman" w:hAnsi="Times New Roman" w:cs="Times New Roman"/>
          <w:sz w:val="24"/>
          <w:szCs w:val="24"/>
        </w:rPr>
        <w:t>decrease</w:t>
      </w:r>
      <w:r w:rsidRPr="004F45A9">
        <w:rPr>
          <w:rFonts w:ascii="Times New Roman" w:hAnsi="Times New Roman" w:cs="Times New Roman"/>
          <w:sz w:val="24"/>
          <w:szCs w:val="24"/>
        </w:rPr>
        <w:t xml:space="preserve"> plant biomass</w:t>
      </w:r>
      <w:r w:rsidR="00257D40">
        <w:rPr>
          <w:rFonts w:ascii="Times New Roman" w:hAnsi="Times New Roman" w:cs="Times New Roman"/>
          <w:sz w:val="24"/>
          <w:szCs w:val="24"/>
        </w:rPr>
        <w:t xml:space="preserve"> and results in _________ diffusing from the plant cells as biomass is lost.</w:t>
      </w:r>
    </w:p>
    <w:p w:rsidR="00383DFD" w:rsidRDefault="00383DFD" w:rsidP="00383DFD">
      <w:pPr>
        <w:pStyle w:val="NormalTex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cellular respiration, CO</w:t>
      </w:r>
      <w:r w:rsidRPr="00383DF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83DFD" w:rsidRDefault="00383DFD" w:rsidP="00383DFD">
      <w:pPr>
        <w:pStyle w:val="Normal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B5A63"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>photosynthesis, O</w:t>
      </w:r>
      <w:r w:rsidRPr="00383DF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83DFD" w:rsidRDefault="00383DFD" w:rsidP="00383DFD">
      <w:pPr>
        <w:pStyle w:val="NormalTex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cellular respiration, O</w:t>
      </w:r>
      <w:r w:rsidRPr="00383DF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83DFD" w:rsidRPr="00D04E8E" w:rsidRDefault="00383DFD" w:rsidP="00383DFD">
      <w:pPr>
        <w:pStyle w:val="Normal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04E8E">
        <w:rPr>
          <w:rFonts w:ascii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hAnsi="Times New Roman" w:cs="Times New Roman"/>
          <w:sz w:val="24"/>
          <w:szCs w:val="24"/>
        </w:rPr>
        <w:t>photosynthesis, CO</w:t>
      </w:r>
      <w:r w:rsidRPr="00383DF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57D40" w:rsidRDefault="00257D40" w:rsidP="002569E5"/>
    <w:p w:rsidR="00257D40" w:rsidRDefault="00257D40" w:rsidP="002569E5"/>
    <w:p w:rsidR="00C76062" w:rsidRDefault="00DE7EF7" w:rsidP="001668A1">
      <w:r>
        <w:t>6</w:t>
      </w:r>
      <w:r w:rsidR="009137B2">
        <w:t xml:space="preserve">.  </w:t>
      </w:r>
      <w:r w:rsidR="00A53017">
        <w:t>S</w:t>
      </w:r>
      <w:r w:rsidR="00A53017" w:rsidRPr="00D202F1">
        <w:t>eed</w:t>
      </w:r>
      <w:r w:rsidR="00A53017">
        <w:t>s contain</w:t>
      </w:r>
      <w:r w:rsidR="00A53017" w:rsidRPr="00D202F1">
        <w:t xml:space="preserve"> a lot of starch and oil to</w:t>
      </w:r>
      <w:r w:rsidR="00A53017">
        <w:t xml:space="preserve"> provide energy during germination and initial growth.  </w:t>
      </w:r>
      <w:r w:rsidR="00257D40">
        <w:t>Think</w:t>
      </w:r>
      <w:r w:rsidR="00A53017">
        <w:t xml:space="preserve"> about the</w:t>
      </w:r>
      <w:r w:rsidR="00EF26D9">
        <w:t xml:space="preserve"> change </w:t>
      </w:r>
      <w:r w:rsidR="00A53017">
        <w:t>in biomass you expect to observe for</w:t>
      </w:r>
      <w:r w:rsidR="00665A41">
        <w:t xml:space="preserve"> seeds</w:t>
      </w:r>
      <w:r w:rsidR="00EF26D9">
        <w:t xml:space="preserve"> in the three </w:t>
      </w:r>
      <w:r w:rsidR="00665A41">
        <w:t>different</w:t>
      </w:r>
      <w:r w:rsidR="003F75A7">
        <w:t xml:space="preserve"> grow</w:t>
      </w:r>
      <w:r w:rsidR="00A53017">
        <w:t>th</w:t>
      </w:r>
      <w:r w:rsidR="00665A41">
        <w:t xml:space="preserve"> conditions.  </w:t>
      </w:r>
      <w:r w:rsidR="003F75A7">
        <w:t xml:space="preserve">Based on your answers to </w:t>
      </w:r>
      <w:r w:rsidR="001668A1">
        <w:t xml:space="preserve">previous </w:t>
      </w:r>
      <w:r w:rsidR="003F75A7">
        <w:t>questions</w:t>
      </w:r>
      <w:r w:rsidR="00342EBC">
        <w:t xml:space="preserve">, </w:t>
      </w:r>
      <w:r w:rsidR="00257D40">
        <w:t xml:space="preserve">predict for each growing condition in Table 2 the average biomass of the three replicates after 10 </w:t>
      </w:r>
      <w:r w:rsidR="005D3AC4">
        <w:t xml:space="preserve">days </w:t>
      </w:r>
      <w:r w:rsidR="00257D40">
        <w:t>(hint:  seeds have very little water, so each batch of seeds began with ~1.5 g of dry biomass).</w:t>
      </w:r>
      <w:r w:rsidR="001668A1">
        <w:t xml:space="preserve"> </w:t>
      </w:r>
    </w:p>
    <w:p w:rsidR="001668A1" w:rsidRDefault="001668A1" w:rsidP="001668A1">
      <w:pPr>
        <w:rPr>
          <w:b/>
        </w:rPr>
      </w:pPr>
    </w:p>
    <w:p w:rsidR="001668A1" w:rsidRDefault="001668A1" w:rsidP="001668A1">
      <w:r w:rsidRPr="00EC5C38">
        <w:rPr>
          <w:b/>
        </w:rPr>
        <w:t xml:space="preserve">Table </w:t>
      </w:r>
      <w:r>
        <w:rPr>
          <w:b/>
        </w:rPr>
        <w:t>2</w:t>
      </w:r>
      <w:r>
        <w:t>.  Predicted biomass changes for radish seeds in three growth conditions.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780"/>
        <w:gridCol w:w="2160"/>
      </w:tblGrid>
      <w:tr w:rsidR="001668A1" w:rsidRPr="00EC5C38" w:rsidTr="001668A1">
        <w:tc>
          <w:tcPr>
            <w:tcW w:w="20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1668A1" w:rsidRPr="00EC5C38" w:rsidRDefault="001668A1" w:rsidP="00195595">
            <w:pPr>
              <w:spacing w:line="276" w:lineRule="auto"/>
            </w:pPr>
            <w:r w:rsidRPr="00EC5C38">
              <w:t>Growth Condition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1668A1" w:rsidRPr="00EC5C38" w:rsidRDefault="001668A1" w:rsidP="00195595">
            <w:pPr>
              <w:spacing w:line="276" w:lineRule="auto"/>
            </w:pPr>
            <w:r w:rsidRPr="00EC5C38">
              <w:t>Predicted Biomass at 10 days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1668A1" w:rsidRPr="00EC5C38" w:rsidRDefault="001668A1" w:rsidP="001668A1">
            <w:pPr>
              <w:spacing w:line="276" w:lineRule="auto"/>
            </w:pPr>
            <w:r>
              <w:t xml:space="preserve">Observed Biomass </w:t>
            </w:r>
          </w:p>
        </w:tc>
      </w:tr>
      <w:tr w:rsidR="001668A1" w:rsidTr="001668A1">
        <w:trPr>
          <w:trHeight w:val="432"/>
        </w:trPr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68A1" w:rsidRDefault="001668A1" w:rsidP="00195595">
            <w:pPr>
              <w:spacing w:line="276" w:lineRule="auto"/>
            </w:pPr>
            <w:r>
              <w:t>Light, no water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68A1" w:rsidRDefault="001668A1" w:rsidP="00195595">
            <w:pPr>
              <w:spacing w:line="276" w:lineRule="auto"/>
            </w:pPr>
            <w:r>
              <w:t>A. &lt; 1.5 g    B. ~1.5 g    C.  &gt; 1.5 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8A1" w:rsidRDefault="001668A1" w:rsidP="001668A1">
            <w:pPr>
              <w:spacing w:line="276" w:lineRule="auto"/>
              <w:jc w:val="center"/>
            </w:pPr>
            <w:r>
              <w:t>_____ g</w:t>
            </w:r>
          </w:p>
        </w:tc>
      </w:tr>
      <w:tr w:rsidR="001668A1" w:rsidTr="001668A1">
        <w:trPr>
          <w:trHeight w:val="432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8A1" w:rsidRDefault="001668A1" w:rsidP="00195595">
            <w:pPr>
              <w:spacing w:line="276" w:lineRule="auto"/>
            </w:pPr>
            <w:r>
              <w:t>Light, water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8A1" w:rsidRDefault="001668A1" w:rsidP="00195595">
            <w:pPr>
              <w:spacing w:line="276" w:lineRule="auto"/>
            </w:pPr>
            <w:r>
              <w:t>A. &lt; 1.5 g    B. ~1.5 g    C.  &gt; 1.5 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668A1" w:rsidRDefault="001668A1" w:rsidP="001668A1">
            <w:pPr>
              <w:spacing w:line="276" w:lineRule="auto"/>
              <w:jc w:val="center"/>
            </w:pPr>
            <w:r>
              <w:t>_____ g</w:t>
            </w:r>
          </w:p>
        </w:tc>
      </w:tr>
      <w:tr w:rsidR="001668A1" w:rsidTr="001668A1">
        <w:trPr>
          <w:trHeight w:val="432"/>
        </w:trPr>
        <w:tc>
          <w:tcPr>
            <w:tcW w:w="20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68A1" w:rsidRDefault="001668A1" w:rsidP="00195595">
            <w:pPr>
              <w:spacing w:line="276" w:lineRule="auto"/>
            </w:pPr>
            <w:r>
              <w:t>No light, water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68A1" w:rsidRDefault="001668A1" w:rsidP="00195595">
            <w:pPr>
              <w:spacing w:line="276" w:lineRule="auto"/>
            </w:pPr>
            <w:r>
              <w:t>A. &lt; 1.5 g    B. ~1.5 g    C.  &gt; 1.5 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68A1" w:rsidRDefault="001668A1" w:rsidP="001668A1">
            <w:pPr>
              <w:spacing w:line="276" w:lineRule="auto"/>
              <w:jc w:val="center"/>
            </w:pPr>
            <w:r>
              <w:t>_____ g</w:t>
            </w:r>
          </w:p>
        </w:tc>
      </w:tr>
    </w:tbl>
    <w:p w:rsidR="008C4C10" w:rsidRDefault="008C4C10" w:rsidP="009137B2">
      <w:pPr>
        <w:rPr>
          <w:rFonts w:ascii="Arial" w:hAnsi="Arial" w:cs="Arial"/>
        </w:rPr>
      </w:pPr>
    </w:p>
    <w:p w:rsidR="0092449B" w:rsidRDefault="0092449B" w:rsidP="009137B2">
      <w:pPr>
        <w:rPr>
          <w:rFonts w:ascii="Arial" w:hAnsi="Arial" w:cs="Arial"/>
        </w:rPr>
      </w:pPr>
    </w:p>
    <w:p w:rsidR="0092449B" w:rsidRDefault="0092449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449B" w:rsidRPr="00940703" w:rsidRDefault="0092449B" w:rsidP="009137B2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846320" cy="2690926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69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49B" w:rsidRPr="00940703" w:rsidSect="00DF47C6">
      <w:pgSz w:w="12240" w:h="15840"/>
      <w:pgMar w:top="144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3D" w:rsidRDefault="00DA7E3D">
      <w:r>
        <w:separator/>
      </w:r>
    </w:p>
  </w:endnote>
  <w:endnote w:type="continuationSeparator" w:id="0">
    <w:p w:rsidR="00DA7E3D" w:rsidRDefault="00DA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3D" w:rsidRDefault="00DA7E3D">
      <w:r>
        <w:separator/>
      </w:r>
    </w:p>
  </w:footnote>
  <w:footnote w:type="continuationSeparator" w:id="0">
    <w:p w:rsidR="00DA7E3D" w:rsidRDefault="00DA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EA5"/>
    <w:multiLevelType w:val="hybridMultilevel"/>
    <w:tmpl w:val="E646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81A50"/>
    <w:multiLevelType w:val="hybridMultilevel"/>
    <w:tmpl w:val="82347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80BC9"/>
    <w:multiLevelType w:val="hybridMultilevel"/>
    <w:tmpl w:val="B1F6CE9E"/>
    <w:lvl w:ilvl="0" w:tplc="FDBCD7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DF"/>
    <w:rsid w:val="000A51BC"/>
    <w:rsid w:val="00152C68"/>
    <w:rsid w:val="001547C5"/>
    <w:rsid w:val="001668A1"/>
    <w:rsid w:val="0018685D"/>
    <w:rsid w:val="001B0FB8"/>
    <w:rsid w:val="001C3B89"/>
    <w:rsid w:val="002569E5"/>
    <w:rsid w:val="00257D40"/>
    <w:rsid w:val="0026206F"/>
    <w:rsid w:val="00266068"/>
    <w:rsid w:val="00274376"/>
    <w:rsid w:val="002745B2"/>
    <w:rsid w:val="00287AE5"/>
    <w:rsid w:val="002C4358"/>
    <w:rsid w:val="002D7EEC"/>
    <w:rsid w:val="002F6CBA"/>
    <w:rsid w:val="003357B6"/>
    <w:rsid w:val="00342EBC"/>
    <w:rsid w:val="00344F61"/>
    <w:rsid w:val="00367208"/>
    <w:rsid w:val="00383DFD"/>
    <w:rsid w:val="003A03ED"/>
    <w:rsid w:val="003B1633"/>
    <w:rsid w:val="003C7A7F"/>
    <w:rsid w:val="003E6F34"/>
    <w:rsid w:val="003F75A7"/>
    <w:rsid w:val="00425523"/>
    <w:rsid w:val="004774B1"/>
    <w:rsid w:val="004A1141"/>
    <w:rsid w:val="004F45A9"/>
    <w:rsid w:val="00506367"/>
    <w:rsid w:val="00527EC7"/>
    <w:rsid w:val="0056407B"/>
    <w:rsid w:val="005810BB"/>
    <w:rsid w:val="005A729A"/>
    <w:rsid w:val="005D3AC4"/>
    <w:rsid w:val="005F0D2A"/>
    <w:rsid w:val="00607D52"/>
    <w:rsid w:val="00625F79"/>
    <w:rsid w:val="00632A8D"/>
    <w:rsid w:val="00634CD2"/>
    <w:rsid w:val="00642D7A"/>
    <w:rsid w:val="0064526D"/>
    <w:rsid w:val="00657B90"/>
    <w:rsid w:val="00665A41"/>
    <w:rsid w:val="006977C1"/>
    <w:rsid w:val="006A2842"/>
    <w:rsid w:val="006A6CEC"/>
    <w:rsid w:val="00721FF2"/>
    <w:rsid w:val="00751DA0"/>
    <w:rsid w:val="007668BC"/>
    <w:rsid w:val="007E37BC"/>
    <w:rsid w:val="007F7633"/>
    <w:rsid w:val="00827971"/>
    <w:rsid w:val="00892731"/>
    <w:rsid w:val="008C4C10"/>
    <w:rsid w:val="008C7B50"/>
    <w:rsid w:val="008E189F"/>
    <w:rsid w:val="009137B2"/>
    <w:rsid w:val="0092449B"/>
    <w:rsid w:val="0094023C"/>
    <w:rsid w:val="00940703"/>
    <w:rsid w:val="0094729C"/>
    <w:rsid w:val="00974A6F"/>
    <w:rsid w:val="00980ACF"/>
    <w:rsid w:val="009C5EF0"/>
    <w:rsid w:val="009D1FA9"/>
    <w:rsid w:val="009D4C53"/>
    <w:rsid w:val="009E6F2E"/>
    <w:rsid w:val="00A05395"/>
    <w:rsid w:val="00A4251D"/>
    <w:rsid w:val="00A53017"/>
    <w:rsid w:val="00A60CBB"/>
    <w:rsid w:val="00A675E0"/>
    <w:rsid w:val="00AA5A8E"/>
    <w:rsid w:val="00AC52C7"/>
    <w:rsid w:val="00AE01BC"/>
    <w:rsid w:val="00B23F83"/>
    <w:rsid w:val="00B27F13"/>
    <w:rsid w:val="00B30CE7"/>
    <w:rsid w:val="00B45411"/>
    <w:rsid w:val="00B54F99"/>
    <w:rsid w:val="00B630E9"/>
    <w:rsid w:val="00B71FDF"/>
    <w:rsid w:val="00BB1725"/>
    <w:rsid w:val="00BB2CC2"/>
    <w:rsid w:val="00BB5A63"/>
    <w:rsid w:val="00BE1848"/>
    <w:rsid w:val="00C151DE"/>
    <w:rsid w:val="00C50E22"/>
    <w:rsid w:val="00C61E17"/>
    <w:rsid w:val="00C76062"/>
    <w:rsid w:val="00C8092B"/>
    <w:rsid w:val="00C83516"/>
    <w:rsid w:val="00C84A90"/>
    <w:rsid w:val="00C854D6"/>
    <w:rsid w:val="00CC4EF7"/>
    <w:rsid w:val="00D202F1"/>
    <w:rsid w:val="00D43366"/>
    <w:rsid w:val="00D74CDE"/>
    <w:rsid w:val="00D86930"/>
    <w:rsid w:val="00DA7E3D"/>
    <w:rsid w:val="00DC50B0"/>
    <w:rsid w:val="00DE29BF"/>
    <w:rsid w:val="00DE7EF7"/>
    <w:rsid w:val="00DF47C6"/>
    <w:rsid w:val="00E727D2"/>
    <w:rsid w:val="00EB11D7"/>
    <w:rsid w:val="00EC5C38"/>
    <w:rsid w:val="00EF26D9"/>
    <w:rsid w:val="00F063AE"/>
    <w:rsid w:val="00F16500"/>
    <w:rsid w:val="00F1702B"/>
    <w:rsid w:val="00F27C9B"/>
    <w:rsid w:val="00F35C86"/>
    <w:rsid w:val="00F4400F"/>
    <w:rsid w:val="00F75B22"/>
    <w:rsid w:val="00FA147F"/>
    <w:rsid w:val="00FC5F73"/>
    <w:rsid w:val="00FD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5CD705-434C-4B30-B72A-536D457E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40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7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E6F2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E6F2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E29BF"/>
    <w:pPr>
      <w:spacing w:before="100" w:beforeAutospacing="1" w:after="100" w:afterAutospacing="1"/>
    </w:pPr>
    <w:rPr>
      <w:rFonts w:eastAsiaTheme="minorEastAsia"/>
    </w:rPr>
  </w:style>
  <w:style w:type="paragraph" w:customStyle="1" w:styleId="NormalText">
    <w:name w:val="Normal Text"/>
    <w:rsid w:val="00BB2CC2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ListParagraph">
    <w:name w:val="List Paragraph"/>
    <w:basedOn w:val="Normal"/>
    <w:uiPriority w:val="34"/>
    <w:qFormat/>
    <w:rsid w:val="00BB2CC2"/>
    <w:pPr>
      <w:ind w:left="720"/>
      <w:contextualSpacing/>
    </w:pPr>
  </w:style>
  <w:style w:type="character" w:styleId="CommentReference">
    <w:name w:val="annotation reference"/>
    <w:basedOn w:val="DefaultParagraphFont"/>
    <w:rsid w:val="00642D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2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2D7A"/>
  </w:style>
  <w:style w:type="paragraph" w:styleId="CommentSubject">
    <w:name w:val="annotation subject"/>
    <w:basedOn w:val="CommentText"/>
    <w:next w:val="CommentText"/>
    <w:link w:val="CommentSubjectChar"/>
    <w:rsid w:val="00642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2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BA7DE21B7CC4088B41059A8957907" ma:contentTypeVersion="5" ma:contentTypeDescription="Create a new document." ma:contentTypeScope="" ma:versionID="00ca0da728ebb7725e0af32842f4d62c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0fd258b1-5cb8-4271-a52b-c20a16dc38f6" targetNamespace="http://schemas.microsoft.com/office/2006/metadata/properties" ma:root="true" ma:fieldsID="988ce0e010174988b4e810c399f546c3" ns1:_="" ns2:_="" ns3:_="">
    <xsd:import namespace="http://schemas.microsoft.com/sharepoint/v3"/>
    <xsd:import namespace="b62c105e-54b3-4ef8-b3f9-f838c3cdd5c4"/>
    <xsd:import namespace="0fd258b1-5cb8-4271-a52b-c20a16dc38f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258b1-5cb8-4271-a52b-c20a16dc38f6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441c5d3144b6cbe30961404f9687a xmlns="b62c105e-54b3-4ef8-b3f9-f838c3cdd5c4">
      <Terms xmlns="http://schemas.microsoft.com/office/infopath/2007/PartnerControls"/>
    </he2441c5d3144b6cbe30961404f9687a>
    <ParentListItemID xmlns="0fd258b1-5cb8-4271-a52b-c20a16dc38f6" xsi:nil="true"/>
    <PublishingExpirationDate xmlns="http://schemas.microsoft.com/sharepoint/v3" xsi:nil="true"/>
    <PublishingStartDate xmlns="http://schemas.microsoft.com/sharepoint/v3" xsi:nil="true"/>
    <TaxCatchAll xmlns="b62c105e-54b3-4ef8-b3f9-f838c3cdd5c4"/>
  </documentManagement>
</p:properties>
</file>

<file path=customXml/itemProps1.xml><?xml version="1.0" encoding="utf-8"?>
<ds:datastoreItem xmlns:ds="http://schemas.openxmlformats.org/officeDocument/2006/customXml" ds:itemID="{097EEAED-2B43-4954-AE68-9DFF3212075C}"/>
</file>

<file path=customXml/itemProps2.xml><?xml version="1.0" encoding="utf-8"?>
<ds:datastoreItem xmlns:ds="http://schemas.openxmlformats.org/officeDocument/2006/customXml" ds:itemID="{148FD946-E4C0-433D-AFE3-BF46C7C0621B}"/>
</file>

<file path=customXml/itemProps3.xml><?xml version="1.0" encoding="utf-8"?>
<ds:datastoreItem xmlns:ds="http://schemas.openxmlformats.org/officeDocument/2006/customXml" ds:itemID="{C465DF86-8398-4F90-9F6E-7ABD80A99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Radish Problem</vt:lpstr>
    </vt:vector>
  </TitlesOfParts>
  <Company>University of Pennsylvania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Radish Problem</dc:title>
  <dc:creator>Ingrid Waldron</dc:creator>
  <cp:lastModifiedBy>Sadana, Rachna</cp:lastModifiedBy>
  <cp:revision>2</cp:revision>
  <cp:lastPrinted>2015-03-11T20:00:00Z</cp:lastPrinted>
  <dcterms:created xsi:type="dcterms:W3CDTF">2015-06-26T15:53:00Z</dcterms:created>
  <dcterms:modified xsi:type="dcterms:W3CDTF">2015-06-26T15:53:00Z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0x010100D0CBA7DE21B7CC4088B41059A8957907</vt:lpwstr>
  </property>
  <property fmtid="{D5CDD505-2E9C-101B-9397-08002B2CF9AE}" pid="3" name="UHD Tag">
    <vt:lpwstr/>
  </property>
</Properties>
</file>